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E9" w:rsidRDefault="004353E9"/>
    <w:p w:rsidR="004353E9" w:rsidRDefault="004353E9"/>
    <w:p w:rsidR="00B06D72" w:rsidRDefault="004353E9">
      <w:r>
        <w:rPr>
          <w:noProof/>
          <w:lang w:eastAsia="tr-TR"/>
        </w:rPr>
        <w:drawing>
          <wp:inline distT="0" distB="0" distL="0" distR="0">
            <wp:extent cx="5760720" cy="229933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SOR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E9" w:rsidRPr="004353E9" w:rsidRDefault="00435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Ankete katılan öğretmenlerimizden %41,3 ü erkek %58,7 si kadın öğretmenlerimizden oluşmaktadır. </w:t>
      </w:r>
    </w:p>
    <w:p w:rsidR="004353E9" w:rsidRDefault="004353E9">
      <w:pPr>
        <w:rPr>
          <w:noProof/>
          <w:lang w:eastAsia="tr-TR"/>
        </w:rPr>
      </w:pPr>
    </w:p>
    <w:p w:rsidR="004353E9" w:rsidRDefault="004353E9">
      <w:pPr>
        <w:rPr>
          <w:noProof/>
          <w:lang w:eastAsia="tr-TR"/>
        </w:rPr>
      </w:pPr>
    </w:p>
    <w:p w:rsidR="004353E9" w:rsidRDefault="004353E9">
      <w:pPr>
        <w:rPr>
          <w:noProof/>
          <w:lang w:eastAsia="tr-TR"/>
        </w:rPr>
      </w:pPr>
    </w:p>
    <w:p w:rsidR="004353E9" w:rsidRDefault="004353E9">
      <w:pPr>
        <w:rPr>
          <w:noProof/>
          <w:lang w:eastAsia="tr-TR"/>
        </w:rPr>
      </w:pPr>
    </w:p>
    <w:p w:rsidR="004353E9" w:rsidRDefault="004353E9">
      <w:pPr>
        <w:rPr>
          <w:noProof/>
          <w:lang w:eastAsia="tr-TR"/>
        </w:rPr>
      </w:pPr>
    </w:p>
    <w:p w:rsidR="004353E9" w:rsidRDefault="004353E9">
      <w:pPr>
        <w:rPr>
          <w:noProof/>
          <w:lang w:eastAsia="tr-TR"/>
        </w:rPr>
      </w:pPr>
    </w:p>
    <w:p w:rsidR="004353E9" w:rsidRDefault="004353E9">
      <w:r>
        <w:rPr>
          <w:noProof/>
          <w:lang w:eastAsia="tr-TR"/>
        </w:rPr>
        <w:drawing>
          <wp:inline distT="0" distB="0" distL="0" distR="0">
            <wp:extent cx="5760720" cy="225869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SOR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E9" w:rsidRDefault="004353E9">
      <w:pPr>
        <w:rPr>
          <w:noProof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Ankete kayılan öğretmenlerimizin, % 38,6 </w:t>
      </w:r>
      <w:proofErr w:type="spellStart"/>
      <w:r>
        <w:rPr>
          <w:rFonts w:ascii="Times New Roman" w:hAnsi="Times New Roman" w:cs="Times New Roman"/>
          <w:sz w:val="24"/>
          <w:szCs w:val="24"/>
        </w:rPr>
        <w:t>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müfredatı uygularken e güvenlik ile ilgili konulara yer verirken % 22,7 si e güvenlik ile ilgili konulara yer vermediğini bildirmiştir. Ayrıca %38,6 </w:t>
      </w:r>
      <w:proofErr w:type="spellStart"/>
      <w:r>
        <w:rPr>
          <w:rFonts w:ascii="Times New Roman" w:hAnsi="Times New Roman" w:cs="Times New Roman"/>
          <w:sz w:val="24"/>
          <w:szCs w:val="24"/>
        </w:rPr>
        <w:t>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kesim de gerekli durumlarda e güvenlik ile ilgili konulara yer verdiğini beyan etmiştir. </w:t>
      </w:r>
    </w:p>
    <w:p w:rsidR="00331C9A" w:rsidRDefault="004353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4B5EFBC7" wp14:editId="15EDCC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255841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SO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Ankete katılan öğretmenlerimizin, % 71,7 si öğrencilerin uzaktan eğitim esnasında ebeveyn kontrolü atında derse katıldığını beyan ederken %28,</w:t>
      </w:r>
      <w:r w:rsidR="00331C9A">
        <w:rPr>
          <w:rFonts w:ascii="Times New Roman" w:hAnsi="Times New Roman" w:cs="Times New Roman"/>
          <w:sz w:val="24"/>
          <w:szCs w:val="24"/>
        </w:rPr>
        <w:t xml:space="preserve">3 ü öğrencilerin uzaktan eğitim esnasında ebeveyn kontrolü olmadan derse katıldıklarını beyan etmiştir. </w:t>
      </w:r>
    </w:p>
    <w:p w:rsidR="00331C9A" w:rsidRDefault="00331C9A">
      <w:pPr>
        <w:rPr>
          <w:rFonts w:ascii="Times New Roman" w:hAnsi="Times New Roman" w:cs="Times New Roman"/>
          <w:sz w:val="24"/>
          <w:szCs w:val="24"/>
        </w:rPr>
      </w:pPr>
    </w:p>
    <w:p w:rsidR="00331C9A" w:rsidRDefault="00331C9A">
      <w:pPr>
        <w:rPr>
          <w:rFonts w:ascii="Times New Roman" w:hAnsi="Times New Roman" w:cs="Times New Roman"/>
          <w:sz w:val="24"/>
          <w:szCs w:val="24"/>
        </w:rPr>
      </w:pPr>
    </w:p>
    <w:p w:rsidR="00331C9A" w:rsidRDefault="00331C9A">
      <w:pPr>
        <w:rPr>
          <w:rFonts w:ascii="Times New Roman" w:hAnsi="Times New Roman" w:cs="Times New Roman"/>
          <w:sz w:val="24"/>
          <w:szCs w:val="24"/>
        </w:rPr>
      </w:pPr>
    </w:p>
    <w:p w:rsidR="00331C9A" w:rsidRDefault="00331C9A">
      <w:pPr>
        <w:rPr>
          <w:rFonts w:ascii="Times New Roman" w:hAnsi="Times New Roman" w:cs="Times New Roman"/>
          <w:sz w:val="24"/>
          <w:szCs w:val="24"/>
        </w:rPr>
      </w:pPr>
    </w:p>
    <w:p w:rsidR="00331C9A" w:rsidRDefault="00331C9A">
      <w:pPr>
        <w:rPr>
          <w:rFonts w:ascii="Times New Roman" w:hAnsi="Times New Roman" w:cs="Times New Roman"/>
          <w:sz w:val="24"/>
          <w:szCs w:val="24"/>
        </w:rPr>
      </w:pPr>
    </w:p>
    <w:p w:rsidR="00331C9A" w:rsidRDefault="00331C9A">
      <w:pPr>
        <w:rPr>
          <w:rFonts w:ascii="Times New Roman" w:hAnsi="Times New Roman" w:cs="Times New Roman"/>
          <w:sz w:val="24"/>
          <w:szCs w:val="24"/>
        </w:rPr>
      </w:pPr>
    </w:p>
    <w:p w:rsidR="00331C9A" w:rsidRDefault="00331C9A">
      <w:pPr>
        <w:rPr>
          <w:rFonts w:ascii="Times New Roman" w:hAnsi="Times New Roman" w:cs="Times New Roman"/>
          <w:sz w:val="24"/>
          <w:szCs w:val="24"/>
        </w:rPr>
      </w:pPr>
    </w:p>
    <w:p w:rsidR="00331C9A" w:rsidRDefault="00331C9A">
      <w:pPr>
        <w:rPr>
          <w:rFonts w:ascii="Times New Roman" w:hAnsi="Times New Roman" w:cs="Times New Roman"/>
          <w:sz w:val="24"/>
          <w:szCs w:val="24"/>
        </w:rPr>
      </w:pPr>
    </w:p>
    <w:p w:rsidR="00331C9A" w:rsidRDefault="00331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34895"/>
            <wp:effectExtent l="0" t="0" r="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SOR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Ankete katılan öğretmenlerimizin, %10,9 u 1-2 saat, %34,8 i 3-4 saat, %15,2 si 5-6 saat, %39,1 i günde 7 saatten fazla internet kullandıklarını beyan etmiştir. </w:t>
      </w:r>
    </w:p>
    <w:p w:rsidR="004353E9" w:rsidRDefault="004353E9">
      <w:r>
        <w:lastRenderedPageBreak/>
        <w:br w:type="textWrapping" w:clear="all"/>
      </w:r>
      <w:r>
        <w:rPr>
          <w:noProof/>
          <w:lang w:eastAsia="tr-TR"/>
        </w:rPr>
        <w:drawing>
          <wp:inline distT="0" distB="0" distL="0" distR="0">
            <wp:extent cx="5760720" cy="2339975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SOR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9A" w:rsidRDefault="00331C9A"/>
    <w:p w:rsidR="00331C9A" w:rsidRPr="00331C9A" w:rsidRDefault="00331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Ankete katılan öğretmenlerimizden % 78,3 ü okulumuzda kullandığımız bilgisayarlar ve internet ağlarında virüs programı bulunduğunu belirtirken, % 21,7 si ise virüs programı olmadığını bildirmiştir. </w:t>
      </w:r>
    </w:p>
    <w:p w:rsidR="009221D6" w:rsidRDefault="009221D6"/>
    <w:p w:rsidR="009221D6" w:rsidRDefault="009221D6"/>
    <w:p w:rsidR="009221D6" w:rsidRDefault="009221D6"/>
    <w:p w:rsidR="009221D6" w:rsidRDefault="009221D6"/>
    <w:p w:rsidR="004353E9" w:rsidRDefault="004353E9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25209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SOR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9A" w:rsidRPr="009221D6" w:rsidRDefault="0092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Ankete katılan öğretmenlerimizin %31,1 i öğrencilerimizin e-güvenlik kurallarını daha iyi öğrenmeleri için güvenli- bilinçli internet kullanımı seminerlerine ayda bir kez katılırken % 28,9 u 2 ayda bir katıldığını bildirmiştir. Ayrıca %40ı da dönemde bir defa katıldıklarını ifade etmiştir. </w:t>
      </w:r>
    </w:p>
    <w:sectPr w:rsidR="00331C9A" w:rsidRPr="0092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E9"/>
    <w:rsid w:val="000A02C9"/>
    <w:rsid w:val="002E3074"/>
    <w:rsid w:val="00331C9A"/>
    <w:rsid w:val="004353E9"/>
    <w:rsid w:val="009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6DF6-867C-4009-8F63-8C4F021F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2</cp:revision>
  <dcterms:created xsi:type="dcterms:W3CDTF">2021-01-19T15:54:00Z</dcterms:created>
  <dcterms:modified xsi:type="dcterms:W3CDTF">2021-01-19T16:18:00Z</dcterms:modified>
</cp:coreProperties>
</file>