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2A" w:rsidRPr="00D4702A" w:rsidRDefault="00D4702A" w:rsidP="00D4702A">
      <w:pPr>
        <w:rPr>
          <w:b/>
        </w:rPr>
      </w:pPr>
      <w:bookmarkStart w:id="0" w:name="_GoBack"/>
      <w:bookmarkEnd w:id="0"/>
      <w:r w:rsidRPr="00D4702A">
        <w:rPr>
          <w:b/>
        </w:rPr>
        <w:t>AMAÇ</w:t>
      </w:r>
    </w:p>
    <w:p w:rsidR="00D4702A" w:rsidRPr="00D4702A" w:rsidRDefault="00D4702A" w:rsidP="00D4702A">
      <w:pPr>
        <w:spacing w:line="276" w:lineRule="auto"/>
        <w:jc w:val="both"/>
      </w:pPr>
      <w:r w:rsidRPr="00D4702A">
        <w:t>Bu talimat, Koordinatör Müdür Yardımcısının görev sorumluluk ve yükümlülüklerini tanımlar.</w:t>
      </w:r>
    </w:p>
    <w:p w:rsidR="00D4702A" w:rsidRPr="00D4702A" w:rsidRDefault="00D4702A" w:rsidP="00D4702A">
      <w:pPr>
        <w:spacing w:line="276" w:lineRule="auto"/>
        <w:jc w:val="both"/>
      </w:pPr>
    </w:p>
    <w:p w:rsidR="00D4702A" w:rsidRPr="00D4702A" w:rsidRDefault="00D4702A" w:rsidP="00D4702A">
      <w:pPr>
        <w:keepNext/>
        <w:outlineLvl w:val="3"/>
        <w:rPr>
          <w:b/>
        </w:rPr>
      </w:pPr>
      <w:r w:rsidRPr="00D4702A">
        <w:rPr>
          <w:b/>
        </w:rPr>
        <w:t>SORUMLULUK</w:t>
      </w:r>
    </w:p>
    <w:p w:rsidR="00D4702A" w:rsidRPr="00D4702A" w:rsidRDefault="00D4702A" w:rsidP="00D4702A">
      <w:pPr>
        <w:rPr>
          <w:bCs/>
        </w:rPr>
      </w:pPr>
      <w:r w:rsidRPr="00D4702A">
        <w:rPr>
          <w:bCs/>
        </w:rPr>
        <w:t>Koordinatör Müdür Yardımcısı</w:t>
      </w:r>
    </w:p>
    <w:p w:rsidR="00D4702A" w:rsidRPr="00D4702A" w:rsidRDefault="00D4702A" w:rsidP="00D4702A">
      <w:pPr>
        <w:rPr>
          <w:bCs/>
        </w:rPr>
      </w:pPr>
    </w:p>
    <w:p w:rsidR="00D4702A" w:rsidRPr="00D4702A" w:rsidRDefault="00D4702A" w:rsidP="00D4702A">
      <w:pPr>
        <w:rPr>
          <w:b/>
        </w:rPr>
      </w:pPr>
      <w:r w:rsidRPr="00D4702A">
        <w:rPr>
          <w:b/>
        </w:rPr>
        <w:t>UYGULAMA</w:t>
      </w:r>
    </w:p>
    <w:p w:rsidR="00D4702A" w:rsidRPr="00D4702A" w:rsidRDefault="00D4702A" w:rsidP="00D4702A">
      <w:pPr>
        <w:rPr>
          <w:b/>
        </w:rPr>
      </w:pPr>
    </w:p>
    <w:p w:rsidR="00D4702A" w:rsidRPr="00D4702A" w:rsidRDefault="00D4702A" w:rsidP="00D4702A">
      <w:pPr>
        <w:shd w:val="clear" w:color="auto" w:fill="FFFFFF"/>
        <w:spacing w:after="150"/>
        <w:rPr>
          <w:b/>
        </w:rPr>
      </w:pPr>
      <w:r w:rsidRPr="00D4702A">
        <w:rPr>
          <w:b/>
        </w:rPr>
        <w:t xml:space="preserve">Koordinatör müdür yardımcısının görev ve sorumlulukları </w:t>
      </w:r>
    </w:p>
    <w:p w:rsidR="00D4702A" w:rsidRPr="00D4702A" w:rsidRDefault="00D4702A" w:rsidP="00D4702A">
      <w:pPr>
        <w:numPr>
          <w:ilvl w:val="0"/>
          <w:numId w:val="6"/>
        </w:numPr>
        <w:shd w:val="clear" w:color="auto" w:fill="FFFFFF"/>
        <w:spacing w:after="150"/>
        <w:contextualSpacing/>
      </w:pPr>
      <w:r w:rsidRPr="00D4702A">
        <w:t xml:space="preserve">İşletmelerdeki mesleki eğitimde işyerlerinin belirlenmesi, eğitimin planlanması, koordinasyonu, uygulanması ve izlenmesi ile okulun araştırma-geliştirme çalışmalarını yürütmek amacıyla atölye ve </w:t>
      </w:r>
      <w:r w:rsidR="00FD1930">
        <w:t>laboratuvar</w:t>
      </w:r>
      <w:r w:rsidRPr="00D4702A">
        <w:t xml:space="preserve"> öğretmenleri arasından görevlendirilen bir müdür yardımcısı, okul müdürlüğünce koordinatör müdür yardımcısı olarak görevlendirilir. </w:t>
      </w:r>
    </w:p>
    <w:p w:rsidR="00D4702A" w:rsidRPr="00D4702A" w:rsidRDefault="00D4702A" w:rsidP="00D4702A">
      <w:pPr>
        <w:shd w:val="clear" w:color="auto" w:fill="FFFFFF"/>
        <w:spacing w:after="150"/>
      </w:pPr>
      <w:r w:rsidRPr="00D4702A">
        <w:t xml:space="preserve">a) İşletmelerde mesleki eğitim uygulamasının planlı bir şekilde yürütülmesini sağlamak amacıyla alınacak önlemleri belirler ve müdüre bildirir. </w:t>
      </w:r>
    </w:p>
    <w:p w:rsidR="00D4702A" w:rsidRPr="00D4702A" w:rsidRDefault="00D4702A" w:rsidP="00D4702A">
      <w:pPr>
        <w:shd w:val="clear" w:color="auto" w:fill="FFFFFF"/>
        <w:spacing w:after="150"/>
      </w:pPr>
      <w:r w:rsidRPr="00D4702A">
        <w:t xml:space="preserve">b) İşletmelerdeki usta öğretici ve eğitici personelin </w:t>
      </w:r>
      <w:r w:rsidR="00555F45" w:rsidRPr="00D4702A">
        <w:t>hizmet içi</w:t>
      </w:r>
      <w:r w:rsidRPr="00D4702A">
        <w:t xml:space="preserve"> eğitim almasını sağlamak amacıyla, işletme yönetiminin görüşünü de alarak gerekli planlamayı yapar, </w:t>
      </w:r>
      <w:r w:rsidR="00555F45" w:rsidRPr="00D4702A">
        <w:t>hizmet içi</w:t>
      </w:r>
      <w:r w:rsidRPr="00D4702A">
        <w:t xml:space="preserve"> eğitim programını hazırlar ve müdüre sunar. </w:t>
      </w:r>
    </w:p>
    <w:p w:rsidR="00D4702A" w:rsidRPr="00D4702A" w:rsidRDefault="00D4702A" w:rsidP="00D4702A">
      <w:pPr>
        <w:shd w:val="clear" w:color="auto" w:fill="FFFFFF"/>
        <w:spacing w:after="150"/>
      </w:pPr>
      <w:r w:rsidRPr="00D4702A">
        <w:t xml:space="preserve">c) Mesleki eğitim yaptırılabilecek işletmelerin, eğitimi yapılacak meslek alanı/dalı ve öğretim programına uygunluğunu belirlemek amacıyla kurulan komisyon çalışmalarına katılır. </w:t>
      </w:r>
    </w:p>
    <w:p w:rsidR="00D4702A" w:rsidRPr="00D4702A" w:rsidRDefault="00D4702A" w:rsidP="00D4702A">
      <w:pPr>
        <w:shd w:val="clear" w:color="auto" w:fill="FFFFFF"/>
        <w:spacing w:after="150"/>
      </w:pPr>
      <w:r w:rsidRPr="00D4702A">
        <w:t xml:space="preserve">ç) Alan eğitimine başlayan öğrenciler ile işletmelerde mesleki eğitim gören, tamamlayıcı eğitime devam eden veya staj çalışması yapan öğrencilerin sigortalılıkla ilgili iş ve işlemlerini yürütür. </w:t>
      </w:r>
    </w:p>
    <w:p w:rsidR="00D4702A" w:rsidRPr="00D4702A" w:rsidRDefault="00D4702A" w:rsidP="00D4702A">
      <w:pPr>
        <w:shd w:val="clear" w:color="auto" w:fill="FFFFFF"/>
        <w:spacing w:after="150"/>
      </w:pPr>
      <w:r w:rsidRPr="00D4702A">
        <w:t xml:space="preserve">d) İşletmelerde mesleki eğitim gören, tamamlayıcı eğitime devam eden öğrencilerin devamsızlıkla ilgili iş ve işlemlerini yapar. </w:t>
      </w:r>
    </w:p>
    <w:p w:rsidR="00D4702A" w:rsidRPr="00D4702A" w:rsidRDefault="00D4702A" w:rsidP="00D4702A">
      <w:pPr>
        <w:shd w:val="clear" w:color="auto" w:fill="FFFFFF"/>
        <w:spacing w:after="150"/>
      </w:pPr>
      <w:r w:rsidRPr="00D4702A">
        <w:t xml:space="preserve">e) Koordinatör öğretmenlerin görevlerini yerine getirmesi, ilgili formların gününde okul yönetimine verilmesi konusunu takip eder, değerlendirir, varsa aksaklıklar konusunda müdürü bilgilendirir. </w:t>
      </w:r>
    </w:p>
    <w:p w:rsidR="00D4702A" w:rsidRPr="00D4702A" w:rsidRDefault="00D4702A" w:rsidP="00D4702A">
      <w:pPr>
        <w:shd w:val="clear" w:color="auto" w:fill="FFFFFF"/>
        <w:spacing w:after="150"/>
      </w:pPr>
      <w:r w:rsidRPr="00D4702A">
        <w:t xml:space="preserve">f) Öğretmenlere koordinatörlük görevinin dağıtılmasında ilgili alan zümreleriyle işbirliği yapar. </w:t>
      </w:r>
    </w:p>
    <w:p w:rsidR="00D4702A" w:rsidRPr="00D4702A" w:rsidRDefault="00D4702A" w:rsidP="00D4702A">
      <w:pPr>
        <w:shd w:val="clear" w:color="auto" w:fill="FFFFFF"/>
        <w:spacing w:after="150"/>
      </w:pPr>
      <w:r w:rsidRPr="00D4702A">
        <w:t xml:space="preserve">g)Koordinatör öğretmenlerce mezunlara ve iş yeri yetkililerine uygulanan anketlerin değerlendirilmesi ve elektronik ortama aktarılmasını sağlar. </w:t>
      </w:r>
    </w:p>
    <w:p w:rsidR="00D4702A" w:rsidRPr="00D4702A" w:rsidRDefault="00D4702A" w:rsidP="00D4702A">
      <w:pPr>
        <w:shd w:val="clear" w:color="auto" w:fill="FFFFFF"/>
        <w:spacing w:after="150"/>
      </w:pPr>
      <w:r w:rsidRPr="00D4702A">
        <w:t xml:space="preserve">ğ) Koordinatör öğretmenlerce, işletmelerde mesleki eğitim ve staj kontenjanlarının belirlenmesine esas olmak üzere alan taraması yaparak işletme taleplerinin alınmasını sağlar. </w:t>
      </w:r>
    </w:p>
    <w:p w:rsidR="00D4702A" w:rsidRPr="00D4702A" w:rsidRDefault="00D4702A" w:rsidP="00D4702A">
      <w:pPr>
        <w:numPr>
          <w:ilvl w:val="0"/>
          <w:numId w:val="3"/>
        </w:numPr>
        <w:shd w:val="clear" w:color="auto" w:fill="FFFFFF"/>
        <w:spacing w:after="150"/>
        <w:contextualSpacing/>
      </w:pPr>
      <w:r w:rsidRPr="00D4702A">
        <w:t>Müdür tarafından verilen görevin gerektirdiği diğer görev ve sorumlulukları yerine getirir.</w:t>
      </w:r>
    </w:p>
    <w:p w:rsidR="00B574DB" w:rsidRPr="00D4702A" w:rsidRDefault="00B574DB" w:rsidP="00D4702A">
      <w:pPr>
        <w:rPr>
          <w:szCs w:val="28"/>
        </w:rPr>
      </w:pPr>
    </w:p>
    <w:sectPr w:rsidR="00B574DB" w:rsidRPr="00D4702A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8B" w:rsidRDefault="00C74F8B" w:rsidP="00515F72">
      <w:r>
        <w:separator/>
      </w:r>
    </w:p>
  </w:endnote>
  <w:endnote w:type="continuationSeparator" w:id="0">
    <w:p w:rsidR="00C74F8B" w:rsidRDefault="00C74F8B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9F7EE4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0C5C7D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0C5C7D" w:rsidRPr="00003909">
            <w:rPr>
              <w:noProof/>
            </w:rPr>
            <w:fldChar w:fldCharType="separate"/>
          </w:r>
          <w:r w:rsidR="003D5765">
            <w:rPr>
              <w:noProof/>
            </w:rPr>
            <w:t>1</w:t>
          </w:r>
          <w:r w:rsidR="000C5C7D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0C5C7D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0C5C7D" w:rsidRPr="00003909">
            <w:rPr>
              <w:noProof/>
            </w:rPr>
            <w:fldChar w:fldCharType="separate"/>
          </w:r>
          <w:r w:rsidR="003D5765">
            <w:rPr>
              <w:noProof/>
            </w:rPr>
            <w:t>1</w:t>
          </w:r>
          <w:r w:rsidR="000C5C7D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3D5765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3D5765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8B" w:rsidRDefault="00C74F8B" w:rsidP="00515F72">
      <w:r>
        <w:separator/>
      </w:r>
    </w:p>
  </w:footnote>
  <w:footnote w:type="continuationSeparator" w:id="0">
    <w:p w:rsidR="00C74F8B" w:rsidRDefault="00C74F8B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580D5B" w:rsidP="009B0F92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GRV</w:t>
          </w:r>
          <w:r w:rsidR="00B574DB">
            <w:rPr>
              <w:sz w:val="18"/>
              <w:szCs w:val="18"/>
            </w:rPr>
            <w:t>-00</w:t>
          </w:r>
          <w:r w:rsidR="00D4702A">
            <w:rPr>
              <w:sz w:val="18"/>
              <w:szCs w:val="18"/>
            </w:rPr>
            <w:t>5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0C5C7D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3D5765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9F7EE4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523EF8" w:rsidRDefault="00D4702A" w:rsidP="00580D5B">
          <w:pPr>
            <w:jc w:val="center"/>
            <w:rPr>
              <w:b/>
            </w:rPr>
          </w:pPr>
          <w:r w:rsidRPr="00D4702A">
            <w:rPr>
              <w:b/>
            </w:rPr>
            <w:t xml:space="preserve">KOORDİNATÖR </w:t>
          </w:r>
          <w:r w:rsidR="009B0F92" w:rsidRPr="00D4702A">
            <w:rPr>
              <w:b/>
            </w:rPr>
            <w:t>MÜDÜR YARDIMCISI</w:t>
          </w:r>
          <w:r w:rsidR="00580D5B" w:rsidRPr="00D4702A">
            <w:rPr>
              <w:b/>
            </w:rPr>
            <w:t xml:space="preserve"> GÖREV TANIMI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1F9"/>
    <w:multiLevelType w:val="hybridMultilevel"/>
    <w:tmpl w:val="3104D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F2F96"/>
    <w:multiLevelType w:val="hybridMultilevel"/>
    <w:tmpl w:val="7D686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027F2"/>
    <w:multiLevelType w:val="hybridMultilevel"/>
    <w:tmpl w:val="4008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0A2D3F"/>
    <w:rsid w:val="000C5C7D"/>
    <w:rsid w:val="00151AF6"/>
    <w:rsid w:val="001958C3"/>
    <w:rsid w:val="001E17ED"/>
    <w:rsid w:val="00212392"/>
    <w:rsid w:val="00241789"/>
    <w:rsid w:val="00312A75"/>
    <w:rsid w:val="00327C30"/>
    <w:rsid w:val="00384690"/>
    <w:rsid w:val="003D5765"/>
    <w:rsid w:val="00402BA2"/>
    <w:rsid w:val="004444BB"/>
    <w:rsid w:val="0049293C"/>
    <w:rsid w:val="004B629D"/>
    <w:rsid w:val="004C6FAC"/>
    <w:rsid w:val="004D2927"/>
    <w:rsid w:val="004F3A63"/>
    <w:rsid w:val="00515F72"/>
    <w:rsid w:val="00523EF8"/>
    <w:rsid w:val="00524833"/>
    <w:rsid w:val="00535009"/>
    <w:rsid w:val="00555F45"/>
    <w:rsid w:val="00580D5B"/>
    <w:rsid w:val="00597C18"/>
    <w:rsid w:val="005C6983"/>
    <w:rsid w:val="005D3112"/>
    <w:rsid w:val="00631523"/>
    <w:rsid w:val="006519E1"/>
    <w:rsid w:val="00675F86"/>
    <w:rsid w:val="006F2CB2"/>
    <w:rsid w:val="007113B7"/>
    <w:rsid w:val="007172CF"/>
    <w:rsid w:val="00756361"/>
    <w:rsid w:val="007B04BD"/>
    <w:rsid w:val="007F1148"/>
    <w:rsid w:val="00802EDB"/>
    <w:rsid w:val="00847F8D"/>
    <w:rsid w:val="00872A63"/>
    <w:rsid w:val="008732F1"/>
    <w:rsid w:val="008D76EC"/>
    <w:rsid w:val="008F2BF0"/>
    <w:rsid w:val="008F61B4"/>
    <w:rsid w:val="00985696"/>
    <w:rsid w:val="009B044B"/>
    <w:rsid w:val="009B0F92"/>
    <w:rsid w:val="009F7EE4"/>
    <w:rsid w:val="00A147B4"/>
    <w:rsid w:val="00A66846"/>
    <w:rsid w:val="00A9091D"/>
    <w:rsid w:val="00AC54C7"/>
    <w:rsid w:val="00AE3A09"/>
    <w:rsid w:val="00AF0956"/>
    <w:rsid w:val="00AF5C41"/>
    <w:rsid w:val="00B13BC5"/>
    <w:rsid w:val="00B41FE7"/>
    <w:rsid w:val="00B574DB"/>
    <w:rsid w:val="00B64614"/>
    <w:rsid w:val="00B76422"/>
    <w:rsid w:val="00BA1F2C"/>
    <w:rsid w:val="00BA252D"/>
    <w:rsid w:val="00BD50BE"/>
    <w:rsid w:val="00BD5384"/>
    <w:rsid w:val="00C4638E"/>
    <w:rsid w:val="00C52074"/>
    <w:rsid w:val="00C74F8B"/>
    <w:rsid w:val="00D4702A"/>
    <w:rsid w:val="00D7546A"/>
    <w:rsid w:val="00DE76B2"/>
    <w:rsid w:val="00E4155A"/>
    <w:rsid w:val="00E82876"/>
    <w:rsid w:val="00E8410A"/>
    <w:rsid w:val="00EA1744"/>
    <w:rsid w:val="00EC0AA6"/>
    <w:rsid w:val="00ED1E89"/>
    <w:rsid w:val="00ED4BB3"/>
    <w:rsid w:val="00EE6EC5"/>
    <w:rsid w:val="00F21471"/>
    <w:rsid w:val="00F41B1F"/>
    <w:rsid w:val="00F44C56"/>
    <w:rsid w:val="00FA3CA5"/>
    <w:rsid w:val="00FD1930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D9CC72-95A4-4225-8928-991B49C6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C6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46</cp:revision>
  <cp:lastPrinted>2019-10-20T12:45:00Z</cp:lastPrinted>
  <dcterms:created xsi:type="dcterms:W3CDTF">2019-10-20T09:45:00Z</dcterms:created>
  <dcterms:modified xsi:type="dcterms:W3CDTF">2022-12-03T12:20:00Z</dcterms:modified>
</cp:coreProperties>
</file>