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BA1" w:rsidRPr="00D4702A" w:rsidRDefault="00BD4BA1" w:rsidP="00BD4BA1">
      <w:pPr>
        <w:rPr>
          <w:b/>
        </w:rPr>
      </w:pPr>
      <w:bookmarkStart w:id="0" w:name="_GoBack"/>
      <w:bookmarkEnd w:id="0"/>
      <w:r w:rsidRPr="00D4702A">
        <w:rPr>
          <w:b/>
        </w:rPr>
        <w:t>AMAÇ</w:t>
      </w:r>
    </w:p>
    <w:p w:rsidR="00BD4BA1" w:rsidRPr="00D4702A" w:rsidRDefault="00BD4BA1" w:rsidP="00BD4BA1">
      <w:pPr>
        <w:spacing w:line="276" w:lineRule="auto"/>
        <w:jc w:val="both"/>
      </w:pPr>
      <w:r w:rsidRPr="00D4702A">
        <w:t>Bu talimat, Koordinatör Müdür Yardımcısının görev sorumluluk ve yükümlülüklerini tanımlar.</w:t>
      </w:r>
    </w:p>
    <w:p w:rsidR="00BD4BA1" w:rsidRPr="00D4702A" w:rsidRDefault="00BD4BA1" w:rsidP="00BD4BA1">
      <w:pPr>
        <w:spacing w:line="276" w:lineRule="auto"/>
        <w:jc w:val="both"/>
      </w:pPr>
    </w:p>
    <w:p w:rsidR="00BD4BA1" w:rsidRPr="00D4702A" w:rsidRDefault="00BD4BA1" w:rsidP="00BD4BA1">
      <w:pPr>
        <w:keepNext/>
        <w:outlineLvl w:val="3"/>
        <w:rPr>
          <w:b/>
        </w:rPr>
      </w:pPr>
      <w:r w:rsidRPr="00D4702A">
        <w:rPr>
          <w:b/>
        </w:rPr>
        <w:t>SORUMLULUK</w:t>
      </w:r>
    </w:p>
    <w:p w:rsidR="00BD4BA1" w:rsidRPr="00D4702A" w:rsidRDefault="00BD4BA1" w:rsidP="00BD4BA1">
      <w:pPr>
        <w:rPr>
          <w:bCs/>
        </w:rPr>
      </w:pPr>
      <w:r>
        <w:rPr>
          <w:bCs/>
        </w:rPr>
        <w:t xml:space="preserve">Teknik </w:t>
      </w:r>
      <w:r w:rsidRPr="00D4702A">
        <w:rPr>
          <w:bCs/>
        </w:rPr>
        <w:t>Müdür Yardımcısı</w:t>
      </w:r>
    </w:p>
    <w:p w:rsidR="00BD4BA1" w:rsidRPr="00D4702A" w:rsidRDefault="00BD4BA1" w:rsidP="00BD4BA1">
      <w:pPr>
        <w:rPr>
          <w:bCs/>
        </w:rPr>
      </w:pPr>
    </w:p>
    <w:p w:rsidR="00BD4BA1" w:rsidRPr="00D4702A" w:rsidRDefault="00BD4BA1" w:rsidP="00BD4BA1">
      <w:pPr>
        <w:rPr>
          <w:b/>
        </w:rPr>
      </w:pPr>
      <w:r w:rsidRPr="00D4702A">
        <w:rPr>
          <w:b/>
        </w:rPr>
        <w:t>UYGULAMA</w:t>
      </w:r>
    </w:p>
    <w:p w:rsidR="00BD4BA1" w:rsidRPr="00BD4BA1" w:rsidRDefault="00BD4BA1" w:rsidP="00BD4BA1">
      <w:pPr>
        <w:shd w:val="clear" w:color="auto" w:fill="FFFFFF"/>
        <w:spacing w:line="276" w:lineRule="auto"/>
        <w:jc w:val="both"/>
      </w:pPr>
      <w:r w:rsidRPr="00BD4BA1">
        <w:rPr>
          <w:b/>
          <w:bCs/>
        </w:rPr>
        <w:t>Teknik müdür yardımcısı, görev, yetki ve sorumlulukları</w:t>
      </w:r>
    </w:p>
    <w:p w:rsidR="00BD4BA1" w:rsidRPr="00BD4BA1" w:rsidRDefault="00BD4BA1" w:rsidP="00BD4BA1">
      <w:pPr>
        <w:shd w:val="clear" w:color="auto" w:fill="FFFFFF"/>
        <w:spacing w:line="276" w:lineRule="auto"/>
        <w:ind w:firstLine="567"/>
        <w:jc w:val="both"/>
      </w:pPr>
      <w:r w:rsidRPr="00BD4BA1">
        <w:rPr>
          <w:b/>
          <w:bCs/>
        </w:rPr>
        <w:t>MADDE 81</w:t>
      </w:r>
      <w:r w:rsidRPr="00BD4BA1">
        <w:t>- (1) Döner sermayeli okullarda, atölye, laboratuvar ve meslek dersleri öğretmenleri arasından atanan bir müdür yardımcısı, mevzuatına göre teknik müdür yardımcısı olarak görevlendirilir. Teknik müdür yardımcısı, müdür ile birlikte döner sermaye işletmesi çalışmalarının tümünden sorumludur.</w:t>
      </w:r>
    </w:p>
    <w:p w:rsidR="00BD4BA1" w:rsidRPr="00BD4BA1" w:rsidRDefault="00BD4BA1" w:rsidP="00BD4BA1">
      <w:pPr>
        <w:shd w:val="clear" w:color="auto" w:fill="FFFFFF"/>
        <w:spacing w:line="276" w:lineRule="auto"/>
        <w:ind w:firstLine="567"/>
        <w:jc w:val="both"/>
      </w:pPr>
      <w:r w:rsidRPr="00BD4BA1">
        <w:t>(2) Teknik müdür yardımcısı:</w:t>
      </w:r>
    </w:p>
    <w:p w:rsidR="00BD4BA1" w:rsidRPr="00BD4BA1" w:rsidRDefault="00BD4BA1" w:rsidP="00BD4BA1">
      <w:pPr>
        <w:shd w:val="clear" w:color="auto" w:fill="FFFFFF"/>
        <w:spacing w:line="276" w:lineRule="auto"/>
        <w:ind w:firstLine="567"/>
        <w:jc w:val="both"/>
      </w:pPr>
      <w:r w:rsidRPr="00BD4BA1">
        <w:t>a) Döner sermaye çalışmalarının piyasa şartlarına göre yürütülebilmesi, iş takibi, malzeme alımı, iş teslimi, sipariş alınması gibi konularda piyasayı günü gününe izler.</w:t>
      </w:r>
    </w:p>
    <w:p w:rsidR="00BD4BA1" w:rsidRPr="00BD4BA1" w:rsidRDefault="00BD4BA1" w:rsidP="00BD4BA1">
      <w:pPr>
        <w:shd w:val="clear" w:color="auto" w:fill="FFFFFF"/>
        <w:spacing w:line="276" w:lineRule="auto"/>
        <w:ind w:firstLine="567"/>
        <w:jc w:val="both"/>
      </w:pPr>
      <w:r w:rsidRPr="00BD4BA1">
        <w:t>b) Döner sermeye işletmesi bütçesinden yapılacak harcamalara ilişkin ödeme emri belgesini düzenlemek görevini yürütür.</w:t>
      </w:r>
    </w:p>
    <w:p w:rsidR="00BD4BA1" w:rsidRPr="00BD4BA1" w:rsidRDefault="00BD4BA1" w:rsidP="00BD4BA1">
      <w:pPr>
        <w:shd w:val="clear" w:color="auto" w:fill="FFFFFF"/>
        <w:spacing w:line="276" w:lineRule="auto"/>
        <w:ind w:firstLine="567"/>
        <w:jc w:val="both"/>
      </w:pPr>
      <w:r w:rsidRPr="00BD4BA1">
        <w:t>c) Döner sermaye işletmesinin nakit, stok ve duran varlık işlemleri ile diğer işlemlerinin ilgili mevzuat hükümlerine uygun, zamanında ve düzenli olarak yürütülmesini sağlar.</w:t>
      </w:r>
    </w:p>
    <w:p w:rsidR="00BD4BA1" w:rsidRPr="00BD4BA1" w:rsidRDefault="00BD4BA1" w:rsidP="00BD4BA1">
      <w:pPr>
        <w:shd w:val="clear" w:color="auto" w:fill="FFFFFF"/>
        <w:spacing w:line="276" w:lineRule="auto"/>
        <w:ind w:firstLine="567"/>
        <w:jc w:val="both"/>
      </w:pPr>
      <w:r w:rsidRPr="00BD4BA1">
        <w:t>ç) Ücretleri döner sermaye işletmesince karşılanan personelin her türlü iş ve işlemlerini izler ve müdüre bilgi verir.</w:t>
      </w:r>
    </w:p>
    <w:p w:rsidR="00BD4BA1" w:rsidRPr="00BD4BA1" w:rsidRDefault="00BD4BA1" w:rsidP="00BD4BA1">
      <w:pPr>
        <w:shd w:val="clear" w:color="auto" w:fill="FFFFFF"/>
        <w:spacing w:line="276" w:lineRule="auto"/>
        <w:ind w:firstLine="567"/>
        <w:jc w:val="both"/>
      </w:pPr>
      <w:r w:rsidRPr="00BD4BA1">
        <w:t>d) Alan/bölüm şeflerince düzenlenen puantajları inceler, imzalar ve onaya sunar.</w:t>
      </w:r>
    </w:p>
    <w:p w:rsidR="00BD4BA1" w:rsidRPr="00BD4BA1" w:rsidRDefault="00BD4BA1" w:rsidP="00BD4BA1">
      <w:pPr>
        <w:shd w:val="clear" w:color="auto" w:fill="FFFFFF"/>
        <w:spacing w:line="276" w:lineRule="auto"/>
        <w:ind w:firstLine="567"/>
        <w:jc w:val="both"/>
      </w:pPr>
      <w:r w:rsidRPr="00BD4BA1">
        <w:t>e) Döner sermayeden veya gerektiğinde genel bütçe ödeneklerinden yapılan satın alma işlerinde ihale komisyonuna başkanlık eder.</w:t>
      </w:r>
    </w:p>
    <w:p w:rsidR="00BD4BA1" w:rsidRPr="00BD4BA1" w:rsidRDefault="00BD4BA1" w:rsidP="00BD4BA1">
      <w:pPr>
        <w:shd w:val="clear" w:color="auto" w:fill="FFFFFF"/>
        <w:spacing w:line="276" w:lineRule="auto"/>
        <w:ind w:firstLine="567"/>
        <w:jc w:val="both"/>
      </w:pPr>
      <w:r w:rsidRPr="00BD4BA1">
        <w:t>f) Döner sermaye işletmesinin verimli çalışmasını sağlamak amacıyla yönetime önerilerde bulunur.</w:t>
      </w:r>
    </w:p>
    <w:p w:rsidR="00BD4BA1" w:rsidRPr="00BD4BA1" w:rsidRDefault="00BD4BA1" w:rsidP="00BD4BA1">
      <w:pPr>
        <w:shd w:val="clear" w:color="auto" w:fill="FFFFFF"/>
        <w:spacing w:line="276" w:lineRule="auto"/>
        <w:ind w:firstLine="567"/>
        <w:jc w:val="both"/>
      </w:pPr>
      <w:r w:rsidRPr="00BD4BA1">
        <w:t>g) Ambarın kontrol ve denetimini yapar.</w:t>
      </w:r>
    </w:p>
    <w:p w:rsidR="00BD4BA1" w:rsidRPr="00BD4BA1" w:rsidRDefault="00BD4BA1" w:rsidP="00BD4BA1">
      <w:pPr>
        <w:shd w:val="clear" w:color="auto" w:fill="FFFFFF"/>
        <w:spacing w:line="276" w:lineRule="auto"/>
        <w:ind w:firstLine="567"/>
        <w:jc w:val="both"/>
      </w:pPr>
      <w:r w:rsidRPr="00BD4BA1">
        <w:t>ğ) Döner sermaye çalışmalarında teknik şartnameye uygun üretim yapılmasını sağlar.</w:t>
      </w:r>
    </w:p>
    <w:p w:rsidR="00BD4BA1" w:rsidRPr="00BD4BA1" w:rsidRDefault="00BD4BA1" w:rsidP="00BD4BA1">
      <w:pPr>
        <w:shd w:val="clear" w:color="auto" w:fill="FFFFFF"/>
        <w:spacing w:line="276" w:lineRule="auto"/>
        <w:ind w:firstLine="567"/>
        <w:jc w:val="both"/>
      </w:pPr>
      <w:r w:rsidRPr="00BD4BA1">
        <w:t>h) Döner sermaye makine, araç-gerecinin bakım ve onarımının yapılmasını, sürekli kullanıma hazır durumda bulundurulmasını sağlar, varsa sorunların giderilmesi için önlem alır.</w:t>
      </w:r>
    </w:p>
    <w:p w:rsidR="00BD4BA1" w:rsidRPr="00BD4BA1" w:rsidRDefault="00BD4BA1" w:rsidP="00BD4BA1">
      <w:pPr>
        <w:shd w:val="clear" w:color="auto" w:fill="FFFFFF"/>
        <w:spacing w:line="276" w:lineRule="auto"/>
        <w:ind w:firstLine="567"/>
        <w:jc w:val="both"/>
      </w:pPr>
      <w:r w:rsidRPr="00BD4BA1">
        <w:t>ı) Okulun bakım, onarım ve donatım ihtiyaçlarını belirleyerek müdürü bilgilendirir.</w:t>
      </w:r>
    </w:p>
    <w:p w:rsidR="00BD4BA1" w:rsidRPr="00BD4BA1" w:rsidRDefault="00BD4BA1" w:rsidP="00BD4BA1">
      <w:pPr>
        <w:shd w:val="clear" w:color="auto" w:fill="FFFFFF"/>
        <w:spacing w:line="276" w:lineRule="auto"/>
        <w:ind w:firstLine="567"/>
        <w:jc w:val="both"/>
      </w:pPr>
      <w:r w:rsidRPr="00BD4BA1">
        <w:t>i) Millî Eğitim Bakanlığı Döner Sermaye İşletmelerinde Üretimi Teşvik Primi Dağıtımı, Parça Başı Üretim, Atölye ve Tesislerin Özel Sektörle İşbirliği Yapılarak İşletilmesi Hakkında Yönetmelik hükümlerine göre gerekli iş ve işlemleri yürütür.</w:t>
      </w:r>
    </w:p>
    <w:p w:rsidR="00BD4BA1" w:rsidRPr="00BD4BA1" w:rsidRDefault="00BD4BA1" w:rsidP="00BD4BA1">
      <w:pPr>
        <w:shd w:val="clear" w:color="auto" w:fill="FFFFFF"/>
        <w:spacing w:line="276" w:lineRule="auto"/>
        <w:ind w:firstLine="567"/>
        <w:jc w:val="both"/>
      </w:pPr>
      <w:r w:rsidRPr="00BD4BA1">
        <w:t>j) Taşınır Mal Yönetmeliğiyle kendisine verilen görevleri yapar.</w:t>
      </w:r>
    </w:p>
    <w:p w:rsidR="00B574DB" w:rsidRPr="00BD4BA1" w:rsidRDefault="00BD4BA1" w:rsidP="00BD4BA1">
      <w:pPr>
        <w:shd w:val="clear" w:color="auto" w:fill="FFFFFF"/>
        <w:spacing w:line="276" w:lineRule="auto"/>
        <w:ind w:firstLine="567"/>
        <w:jc w:val="both"/>
      </w:pPr>
      <w:r w:rsidRPr="00BD4BA1">
        <w:t>(3) Müdür tarafından verilen görevin gerektirdiği diğer görev ve sorumlulukları yerine getirir.</w:t>
      </w:r>
    </w:p>
    <w:sectPr w:rsidR="00B574DB" w:rsidRPr="00BD4BA1"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83" w:rsidRDefault="00E45183" w:rsidP="00515F72">
      <w:r>
        <w:separator/>
      </w:r>
    </w:p>
  </w:endnote>
  <w:endnote w:type="continuationSeparator" w:id="0">
    <w:p w:rsidR="00E45183" w:rsidRDefault="00E45183"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 New Roman Kalın">
    <w:panose1 w:val="00000000000000000000"/>
    <w:charset w:val="00"/>
    <w:family w:val="roman"/>
    <w:notTrueType/>
    <w:pitch w:val="default"/>
  </w:font>
  <w:font w:name="Franklin Gothic Medium Cond">
    <w:altName w:val="Arial"/>
    <w:panose1 w:val="020B0606030402020204"/>
    <w:charset w:val="A2"/>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522B3E"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AB5ECA" w:rsidRPr="00003909">
            <w:rPr>
              <w:noProof/>
            </w:rPr>
            <w:fldChar w:fldCharType="begin"/>
          </w:r>
          <w:r w:rsidRPr="00003909">
            <w:rPr>
              <w:noProof/>
            </w:rPr>
            <w:instrText xml:space="preserve"> PAGE </w:instrText>
          </w:r>
          <w:r w:rsidR="00AB5ECA" w:rsidRPr="00003909">
            <w:rPr>
              <w:noProof/>
            </w:rPr>
            <w:fldChar w:fldCharType="separate"/>
          </w:r>
          <w:r w:rsidR="007F1378">
            <w:rPr>
              <w:noProof/>
            </w:rPr>
            <w:t>1</w:t>
          </w:r>
          <w:r w:rsidR="00AB5ECA" w:rsidRPr="00003909">
            <w:rPr>
              <w:noProof/>
            </w:rPr>
            <w:fldChar w:fldCharType="end"/>
          </w:r>
          <w:r w:rsidRPr="00003909">
            <w:t xml:space="preserve"> / </w:t>
          </w:r>
          <w:r w:rsidR="00AB5ECA" w:rsidRPr="00003909">
            <w:rPr>
              <w:noProof/>
            </w:rPr>
            <w:fldChar w:fldCharType="begin"/>
          </w:r>
          <w:r w:rsidRPr="00003909">
            <w:rPr>
              <w:noProof/>
            </w:rPr>
            <w:instrText xml:space="preserve"> NUMPAGES </w:instrText>
          </w:r>
          <w:r w:rsidR="00AB5ECA" w:rsidRPr="00003909">
            <w:rPr>
              <w:noProof/>
            </w:rPr>
            <w:fldChar w:fldCharType="separate"/>
          </w:r>
          <w:r w:rsidR="007F1378">
            <w:rPr>
              <w:noProof/>
            </w:rPr>
            <w:t>1</w:t>
          </w:r>
          <w:r w:rsidR="00AB5ECA" w:rsidRPr="00003909">
            <w:rPr>
              <w:noProof/>
            </w:rPr>
            <w:fldChar w:fldCharType="end"/>
          </w:r>
        </w:p>
      </w:tc>
    </w:tr>
    <w:tr w:rsidR="004F3A63" w:rsidRPr="00003909" w:rsidTr="00DE76B2">
      <w:trPr>
        <w:cantSplit/>
        <w:trHeight w:val="539"/>
      </w:trPr>
      <w:tc>
        <w:tcPr>
          <w:tcW w:w="3954" w:type="dxa"/>
          <w:vAlign w:val="center"/>
        </w:tcPr>
        <w:p w:rsidR="004F3A63" w:rsidRPr="00003909" w:rsidRDefault="007F1378" w:rsidP="00DE76B2">
          <w:pPr>
            <w:pStyle w:val="AltBilgi"/>
            <w:jc w:val="center"/>
          </w:pPr>
          <w:r>
            <w:t>Ahmet YILMAZ</w:t>
          </w:r>
        </w:p>
      </w:tc>
      <w:tc>
        <w:tcPr>
          <w:tcW w:w="3854" w:type="dxa"/>
          <w:vAlign w:val="center"/>
        </w:tcPr>
        <w:p w:rsidR="004F3A63" w:rsidRPr="00003909" w:rsidRDefault="007F1378"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83" w:rsidRDefault="00E45183" w:rsidP="00515F72">
      <w:r>
        <w:separator/>
      </w:r>
    </w:p>
  </w:footnote>
  <w:footnote w:type="continuationSeparator" w:id="0">
    <w:p w:rsidR="00E45183" w:rsidRDefault="00E45183"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580D5B" w:rsidP="004F1283">
          <w:pPr>
            <w:pStyle w:val="stBilgi"/>
            <w:jc w:val="center"/>
            <w:rPr>
              <w:sz w:val="18"/>
              <w:szCs w:val="18"/>
            </w:rPr>
          </w:pPr>
          <w:r>
            <w:rPr>
              <w:sz w:val="18"/>
              <w:szCs w:val="18"/>
            </w:rPr>
            <w:t>GRV</w:t>
          </w:r>
          <w:r w:rsidR="00BD4BA1">
            <w:rPr>
              <w:sz w:val="18"/>
              <w:szCs w:val="18"/>
            </w:rPr>
            <w:t>-018</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AB5ECA"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7F1378">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522B3E" w:rsidP="001333D0">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523EF8" w:rsidRDefault="00BD4BA1" w:rsidP="005A0790">
          <w:pPr>
            <w:jc w:val="center"/>
            <w:rPr>
              <w:b/>
            </w:rPr>
          </w:pPr>
          <w:r>
            <w:rPr>
              <w:b/>
            </w:rPr>
            <w:t>TEKNİK MÜDÜR YARDIMCISI</w:t>
          </w:r>
          <w:r w:rsidR="00580D5B" w:rsidRPr="00D4702A">
            <w:rPr>
              <w:b/>
            </w:rPr>
            <w:t xml:space="preserve"> GÖREV TANIMI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1F9"/>
    <w:multiLevelType w:val="hybridMultilevel"/>
    <w:tmpl w:val="3104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756B27"/>
    <w:multiLevelType w:val="hybridMultilevel"/>
    <w:tmpl w:val="6CC6594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DFF2F96"/>
    <w:multiLevelType w:val="hybridMultilevel"/>
    <w:tmpl w:val="7D686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2E3856"/>
    <w:multiLevelType w:val="hybridMultilevel"/>
    <w:tmpl w:val="B53086C2"/>
    <w:lvl w:ilvl="0" w:tplc="40EACEFE">
      <w:start w:val="1"/>
      <w:numFmt w:val="decimal"/>
      <w:lvlText w:val="%1."/>
      <w:lvlJc w:val="left"/>
      <w:pPr>
        <w:ind w:left="720" w:hanging="360"/>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9283F71"/>
    <w:multiLevelType w:val="hybridMultilevel"/>
    <w:tmpl w:val="1C30D55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FB62DFF"/>
    <w:multiLevelType w:val="hybridMultilevel"/>
    <w:tmpl w:val="94D8C6A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04027F2"/>
    <w:multiLevelType w:val="hybridMultilevel"/>
    <w:tmpl w:val="4008E4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484B2EFB"/>
    <w:multiLevelType w:val="multilevel"/>
    <w:tmpl w:val="BB263C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17113D"/>
    <w:multiLevelType w:val="hybridMultilevel"/>
    <w:tmpl w:val="FB6265F8"/>
    <w:lvl w:ilvl="0" w:tplc="041F000F">
      <w:start w:val="1"/>
      <w:numFmt w:val="decimal"/>
      <w:lvlText w:val="%1."/>
      <w:lvlJc w:val="left"/>
      <w:pPr>
        <w:ind w:left="7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D070C3"/>
    <w:multiLevelType w:val="hybridMultilevel"/>
    <w:tmpl w:val="94340E6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1"/>
  </w:num>
  <w:num w:numId="3">
    <w:abstractNumId w:val="11"/>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9378E"/>
    <w:rsid w:val="000A2D3F"/>
    <w:rsid w:val="00151AF6"/>
    <w:rsid w:val="001958C3"/>
    <w:rsid w:val="001E17ED"/>
    <w:rsid w:val="00212392"/>
    <w:rsid w:val="00231D78"/>
    <w:rsid w:val="00241789"/>
    <w:rsid w:val="0025277C"/>
    <w:rsid w:val="002B5DCC"/>
    <w:rsid w:val="00312A75"/>
    <w:rsid w:val="00327C30"/>
    <w:rsid w:val="00361A49"/>
    <w:rsid w:val="00370F57"/>
    <w:rsid w:val="00384690"/>
    <w:rsid w:val="00402BA2"/>
    <w:rsid w:val="004444BB"/>
    <w:rsid w:val="004B629D"/>
    <w:rsid w:val="004C6FAC"/>
    <w:rsid w:val="004D2927"/>
    <w:rsid w:val="004F1283"/>
    <w:rsid w:val="004F3A63"/>
    <w:rsid w:val="00504B4C"/>
    <w:rsid w:val="00515F72"/>
    <w:rsid w:val="00522B3E"/>
    <w:rsid w:val="00523EF8"/>
    <w:rsid w:val="00524833"/>
    <w:rsid w:val="005258A6"/>
    <w:rsid w:val="005312A3"/>
    <w:rsid w:val="00535009"/>
    <w:rsid w:val="00540B40"/>
    <w:rsid w:val="00555F45"/>
    <w:rsid w:val="00580D5B"/>
    <w:rsid w:val="00597C18"/>
    <w:rsid w:val="005A0790"/>
    <w:rsid w:val="005C6983"/>
    <w:rsid w:val="005D3112"/>
    <w:rsid w:val="005E4FB4"/>
    <w:rsid w:val="00631523"/>
    <w:rsid w:val="006519E1"/>
    <w:rsid w:val="0066498F"/>
    <w:rsid w:val="00675F86"/>
    <w:rsid w:val="006F2CB2"/>
    <w:rsid w:val="007113B7"/>
    <w:rsid w:val="007172CF"/>
    <w:rsid w:val="00756361"/>
    <w:rsid w:val="007A7048"/>
    <w:rsid w:val="007B04BD"/>
    <w:rsid w:val="007F1148"/>
    <w:rsid w:val="007F1378"/>
    <w:rsid w:val="00802EDB"/>
    <w:rsid w:val="00847F8D"/>
    <w:rsid w:val="00872A63"/>
    <w:rsid w:val="008732F1"/>
    <w:rsid w:val="008D76EC"/>
    <w:rsid w:val="008F2BF0"/>
    <w:rsid w:val="008F61B4"/>
    <w:rsid w:val="00961DEC"/>
    <w:rsid w:val="00985696"/>
    <w:rsid w:val="009B044B"/>
    <w:rsid w:val="009B0F92"/>
    <w:rsid w:val="00A03FCD"/>
    <w:rsid w:val="00A147B4"/>
    <w:rsid w:val="00A66846"/>
    <w:rsid w:val="00A9091D"/>
    <w:rsid w:val="00AB5ECA"/>
    <w:rsid w:val="00AC54C7"/>
    <w:rsid w:val="00AE3A09"/>
    <w:rsid w:val="00AF0956"/>
    <w:rsid w:val="00AF5C41"/>
    <w:rsid w:val="00B03760"/>
    <w:rsid w:val="00B13BC5"/>
    <w:rsid w:val="00B41FE7"/>
    <w:rsid w:val="00B574DB"/>
    <w:rsid w:val="00B64614"/>
    <w:rsid w:val="00B76422"/>
    <w:rsid w:val="00BA1F2C"/>
    <w:rsid w:val="00BA252D"/>
    <w:rsid w:val="00BD4BA1"/>
    <w:rsid w:val="00BD5384"/>
    <w:rsid w:val="00BE3B3B"/>
    <w:rsid w:val="00BF3DF1"/>
    <w:rsid w:val="00C12539"/>
    <w:rsid w:val="00C4638E"/>
    <w:rsid w:val="00C52074"/>
    <w:rsid w:val="00CE5151"/>
    <w:rsid w:val="00D4702A"/>
    <w:rsid w:val="00D7546A"/>
    <w:rsid w:val="00D82B20"/>
    <w:rsid w:val="00DB3DA3"/>
    <w:rsid w:val="00DE76B2"/>
    <w:rsid w:val="00DF10E7"/>
    <w:rsid w:val="00E4155A"/>
    <w:rsid w:val="00E4312B"/>
    <w:rsid w:val="00E45183"/>
    <w:rsid w:val="00E6609B"/>
    <w:rsid w:val="00E82876"/>
    <w:rsid w:val="00E8410A"/>
    <w:rsid w:val="00EA1744"/>
    <w:rsid w:val="00EC0AA6"/>
    <w:rsid w:val="00ED1E89"/>
    <w:rsid w:val="00ED3C51"/>
    <w:rsid w:val="00ED4BB3"/>
    <w:rsid w:val="00EE6EC5"/>
    <w:rsid w:val="00F21471"/>
    <w:rsid w:val="00F41B1F"/>
    <w:rsid w:val="00F44C56"/>
    <w:rsid w:val="00F54B15"/>
    <w:rsid w:val="00FA3CA5"/>
    <w:rsid w:val="00FD483E"/>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BB0DA9-47BF-4576-85DF-68684C95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customStyle="1" w:styleId="Default">
    <w:name w:val="Default"/>
    <w:rsid w:val="004C6FAC"/>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VarsaylanParagrafYazTipi"/>
    <w:rsid w:val="00231D78"/>
    <w:rPr>
      <w:rFonts w:ascii="Times New Roman Kalın" w:hAnsi="Times New Roman Kalın" w:hint="default"/>
      <w:b w:val="0"/>
      <w:bCs w:val="0"/>
      <w:i w:val="0"/>
      <w:iCs w:val="0"/>
      <w:color w:val="FF0000"/>
      <w:sz w:val="24"/>
      <w:szCs w:val="24"/>
    </w:rPr>
  </w:style>
  <w:style w:type="character" w:customStyle="1" w:styleId="fontstyle31">
    <w:name w:val="fontstyle31"/>
    <w:basedOn w:val="VarsaylanParagrafYazTipi"/>
    <w:rsid w:val="00231D78"/>
    <w:rPr>
      <w:rFonts w:ascii="Symbol" w:hAnsi="Symbol" w:hint="default"/>
      <w:b w:val="0"/>
      <w:bCs w:val="0"/>
      <w:i w:val="0"/>
      <w:iCs w:val="0"/>
      <w:color w:val="000000"/>
      <w:sz w:val="24"/>
      <w:szCs w:val="24"/>
    </w:rPr>
  </w:style>
  <w:style w:type="character" w:customStyle="1" w:styleId="fontstyle41">
    <w:name w:val="fontstyle41"/>
    <w:basedOn w:val="VarsaylanParagrafYazTipi"/>
    <w:rsid w:val="00231D78"/>
    <w:rPr>
      <w:rFonts w:ascii="Times New Roman" w:hAnsi="Times New Roman" w:cs="Times New Roman" w:hint="default"/>
      <w:b w:val="0"/>
      <w:bCs w:val="0"/>
      <w:i w:val="0"/>
      <w:iCs w:val="0"/>
      <w:color w:val="000000"/>
      <w:sz w:val="24"/>
      <w:szCs w:val="24"/>
    </w:rPr>
  </w:style>
  <w:style w:type="character" w:customStyle="1" w:styleId="FontStyle87">
    <w:name w:val="Font Style87"/>
    <w:uiPriority w:val="99"/>
    <w:rsid w:val="00BF3DF1"/>
    <w:rPr>
      <w:rFonts w:ascii="Franklin Gothic Medium Cond" w:hAnsi="Franklin Gothic Medium Cond" w:cs="Franklin Gothic Medium Cond" w:hint="default"/>
      <w:b/>
      <w:bCs/>
      <w:sz w:val="24"/>
      <w:szCs w:val="24"/>
    </w:rPr>
  </w:style>
  <w:style w:type="character" w:customStyle="1" w:styleId="FontStyle97">
    <w:name w:val="Font Style97"/>
    <w:uiPriority w:val="99"/>
    <w:rsid w:val="00BF3DF1"/>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5016">
      <w:bodyDiv w:val="1"/>
      <w:marLeft w:val="0"/>
      <w:marRight w:val="0"/>
      <w:marTop w:val="0"/>
      <w:marBottom w:val="0"/>
      <w:divBdr>
        <w:top w:val="none" w:sz="0" w:space="0" w:color="auto"/>
        <w:left w:val="none" w:sz="0" w:space="0" w:color="auto"/>
        <w:bottom w:val="none" w:sz="0" w:space="0" w:color="auto"/>
        <w:right w:val="none" w:sz="0" w:space="0" w:color="auto"/>
      </w:divBdr>
    </w:div>
    <w:div w:id="669409827">
      <w:bodyDiv w:val="1"/>
      <w:marLeft w:val="0"/>
      <w:marRight w:val="0"/>
      <w:marTop w:val="0"/>
      <w:marBottom w:val="0"/>
      <w:divBdr>
        <w:top w:val="none" w:sz="0" w:space="0" w:color="auto"/>
        <w:left w:val="none" w:sz="0" w:space="0" w:color="auto"/>
        <w:bottom w:val="none" w:sz="0" w:space="0" w:color="auto"/>
        <w:right w:val="none" w:sz="0" w:space="0" w:color="auto"/>
      </w:divBdr>
    </w:div>
    <w:div w:id="869608423">
      <w:bodyDiv w:val="1"/>
      <w:marLeft w:val="0"/>
      <w:marRight w:val="0"/>
      <w:marTop w:val="0"/>
      <w:marBottom w:val="0"/>
      <w:divBdr>
        <w:top w:val="none" w:sz="0" w:space="0" w:color="auto"/>
        <w:left w:val="none" w:sz="0" w:space="0" w:color="auto"/>
        <w:bottom w:val="none" w:sz="0" w:space="0" w:color="auto"/>
        <w:right w:val="none" w:sz="0" w:space="0" w:color="auto"/>
      </w:divBdr>
    </w:div>
    <w:div w:id="958872745">
      <w:bodyDiv w:val="1"/>
      <w:marLeft w:val="0"/>
      <w:marRight w:val="0"/>
      <w:marTop w:val="0"/>
      <w:marBottom w:val="0"/>
      <w:divBdr>
        <w:top w:val="none" w:sz="0" w:space="0" w:color="auto"/>
        <w:left w:val="none" w:sz="0" w:space="0" w:color="auto"/>
        <w:bottom w:val="none" w:sz="0" w:space="0" w:color="auto"/>
        <w:right w:val="none" w:sz="0" w:space="0" w:color="auto"/>
      </w:divBdr>
    </w:div>
    <w:div w:id="992755833">
      <w:bodyDiv w:val="1"/>
      <w:marLeft w:val="0"/>
      <w:marRight w:val="0"/>
      <w:marTop w:val="0"/>
      <w:marBottom w:val="0"/>
      <w:divBdr>
        <w:top w:val="none" w:sz="0" w:space="0" w:color="auto"/>
        <w:left w:val="none" w:sz="0" w:space="0" w:color="auto"/>
        <w:bottom w:val="none" w:sz="0" w:space="0" w:color="auto"/>
        <w:right w:val="none" w:sz="0" w:space="0" w:color="auto"/>
      </w:divBdr>
    </w:div>
    <w:div w:id="1034617811">
      <w:bodyDiv w:val="1"/>
      <w:marLeft w:val="0"/>
      <w:marRight w:val="0"/>
      <w:marTop w:val="0"/>
      <w:marBottom w:val="0"/>
      <w:divBdr>
        <w:top w:val="none" w:sz="0" w:space="0" w:color="auto"/>
        <w:left w:val="none" w:sz="0" w:space="0" w:color="auto"/>
        <w:bottom w:val="none" w:sz="0" w:space="0" w:color="auto"/>
        <w:right w:val="none" w:sz="0" w:space="0" w:color="auto"/>
      </w:divBdr>
    </w:div>
    <w:div w:id="1042829029">
      <w:bodyDiv w:val="1"/>
      <w:marLeft w:val="0"/>
      <w:marRight w:val="0"/>
      <w:marTop w:val="0"/>
      <w:marBottom w:val="0"/>
      <w:divBdr>
        <w:top w:val="none" w:sz="0" w:space="0" w:color="auto"/>
        <w:left w:val="none" w:sz="0" w:space="0" w:color="auto"/>
        <w:bottom w:val="none" w:sz="0" w:space="0" w:color="auto"/>
        <w:right w:val="none" w:sz="0" w:space="0" w:color="auto"/>
      </w:divBdr>
    </w:div>
    <w:div w:id="1148745560">
      <w:bodyDiv w:val="1"/>
      <w:marLeft w:val="0"/>
      <w:marRight w:val="0"/>
      <w:marTop w:val="0"/>
      <w:marBottom w:val="0"/>
      <w:divBdr>
        <w:top w:val="none" w:sz="0" w:space="0" w:color="auto"/>
        <w:left w:val="none" w:sz="0" w:space="0" w:color="auto"/>
        <w:bottom w:val="none" w:sz="0" w:space="0" w:color="auto"/>
        <w:right w:val="none" w:sz="0" w:space="0" w:color="auto"/>
      </w:divBdr>
    </w:div>
    <w:div w:id="1182666176">
      <w:bodyDiv w:val="1"/>
      <w:marLeft w:val="0"/>
      <w:marRight w:val="0"/>
      <w:marTop w:val="0"/>
      <w:marBottom w:val="0"/>
      <w:divBdr>
        <w:top w:val="none" w:sz="0" w:space="0" w:color="auto"/>
        <w:left w:val="none" w:sz="0" w:space="0" w:color="auto"/>
        <w:bottom w:val="none" w:sz="0" w:space="0" w:color="auto"/>
        <w:right w:val="none" w:sz="0" w:space="0" w:color="auto"/>
      </w:divBdr>
    </w:div>
    <w:div w:id="1604462263">
      <w:bodyDiv w:val="1"/>
      <w:marLeft w:val="0"/>
      <w:marRight w:val="0"/>
      <w:marTop w:val="0"/>
      <w:marBottom w:val="0"/>
      <w:divBdr>
        <w:top w:val="none" w:sz="0" w:space="0" w:color="auto"/>
        <w:left w:val="none" w:sz="0" w:space="0" w:color="auto"/>
        <w:bottom w:val="none" w:sz="0" w:space="0" w:color="auto"/>
        <w:right w:val="none" w:sz="0" w:space="0" w:color="auto"/>
      </w:divBdr>
    </w:div>
    <w:div w:id="1782148046">
      <w:bodyDiv w:val="1"/>
      <w:marLeft w:val="0"/>
      <w:marRight w:val="0"/>
      <w:marTop w:val="0"/>
      <w:marBottom w:val="0"/>
      <w:divBdr>
        <w:top w:val="none" w:sz="0" w:space="0" w:color="auto"/>
        <w:left w:val="none" w:sz="0" w:space="0" w:color="auto"/>
        <w:bottom w:val="none" w:sz="0" w:space="0" w:color="auto"/>
        <w:right w:val="none" w:sz="0" w:space="0" w:color="auto"/>
      </w:divBdr>
    </w:div>
    <w:div w:id="1782191109">
      <w:bodyDiv w:val="1"/>
      <w:marLeft w:val="0"/>
      <w:marRight w:val="0"/>
      <w:marTop w:val="0"/>
      <w:marBottom w:val="0"/>
      <w:divBdr>
        <w:top w:val="none" w:sz="0" w:space="0" w:color="auto"/>
        <w:left w:val="none" w:sz="0" w:space="0" w:color="auto"/>
        <w:bottom w:val="none" w:sz="0" w:space="0" w:color="auto"/>
        <w:right w:val="none" w:sz="0" w:space="0" w:color="auto"/>
      </w:divBdr>
    </w:div>
    <w:div w:id="1799450813">
      <w:bodyDiv w:val="1"/>
      <w:marLeft w:val="0"/>
      <w:marRight w:val="0"/>
      <w:marTop w:val="0"/>
      <w:marBottom w:val="0"/>
      <w:divBdr>
        <w:top w:val="none" w:sz="0" w:space="0" w:color="auto"/>
        <w:left w:val="none" w:sz="0" w:space="0" w:color="auto"/>
        <w:bottom w:val="none" w:sz="0" w:space="0" w:color="auto"/>
        <w:right w:val="none" w:sz="0" w:space="0" w:color="auto"/>
      </w:divBdr>
    </w:div>
    <w:div w:id="1981691497">
      <w:bodyDiv w:val="1"/>
      <w:marLeft w:val="0"/>
      <w:marRight w:val="0"/>
      <w:marTop w:val="0"/>
      <w:marBottom w:val="0"/>
      <w:divBdr>
        <w:top w:val="none" w:sz="0" w:space="0" w:color="auto"/>
        <w:left w:val="none" w:sz="0" w:space="0" w:color="auto"/>
        <w:bottom w:val="none" w:sz="0" w:space="0" w:color="auto"/>
        <w:right w:val="none" w:sz="0" w:space="0" w:color="auto"/>
      </w:divBdr>
    </w:div>
    <w:div w:id="201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328</Words>
  <Characters>1874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60</cp:revision>
  <cp:lastPrinted>2019-10-20T12:45:00Z</cp:lastPrinted>
  <dcterms:created xsi:type="dcterms:W3CDTF">2019-10-20T09:45:00Z</dcterms:created>
  <dcterms:modified xsi:type="dcterms:W3CDTF">2022-12-03T12:21:00Z</dcterms:modified>
</cp:coreProperties>
</file>