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003" w:rsidRPr="00E7315E" w:rsidRDefault="003C5003" w:rsidP="003C5003">
      <w:pPr>
        <w:tabs>
          <w:tab w:val="left" w:pos="9214"/>
        </w:tabs>
        <w:ind w:right="224" w:hanging="284"/>
        <w:jc w:val="both"/>
        <w:rPr>
          <w:b/>
        </w:rPr>
      </w:pPr>
      <w:bookmarkStart w:id="0" w:name="_GoBack"/>
      <w:bookmarkEnd w:id="0"/>
      <w:r w:rsidRPr="00E7315E">
        <w:rPr>
          <w:b/>
        </w:rPr>
        <w:t>1. AMAÇ</w:t>
      </w:r>
    </w:p>
    <w:p w:rsidR="003C5003" w:rsidRPr="00E7315E" w:rsidRDefault="003C5003" w:rsidP="00DB4014">
      <w:pPr>
        <w:tabs>
          <w:tab w:val="left" w:pos="9214"/>
          <w:tab w:val="left" w:pos="9639"/>
        </w:tabs>
        <w:ind w:right="-141" w:firstLine="284"/>
        <w:jc w:val="both"/>
        <w:rPr>
          <w:noProof/>
        </w:rPr>
      </w:pPr>
      <w:r w:rsidRPr="00E7315E">
        <w:rPr>
          <w:noProof/>
        </w:rPr>
        <w:t xml:space="preserve">Bu prosedürün amacı </w:t>
      </w:r>
      <w:r>
        <w:t xml:space="preserve">Hadi Kutlu </w:t>
      </w:r>
      <w:r w:rsidRPr="00E7315E">
        <w:t xml:space="preserve">Mesleki ve Teknik Anadolu Lisesi </w:t>
      </w:r>
      <w:r w:rsidRPr="00E7315E">
        <w:rPr>
          <w:noProof/>
        </w:rPr>
        <w:t xml:space="preserve">İSG sisteminin bir bütün olarak değerlendirilmesi, </w:t>
      </w:r>
      <w:r w:rsidR="00355B05">
        <w:rPr>
          <w:noProof/>
        </w:rPr>
        <w:t>ISO 45</w:t>
      </w:r>
      <w:r w:rsidRPr="00E7315E">
        <w:rPr>
          <w:noProof/>
        </w:rPr>
        <w:t xml:space="preserve">001 koşulları , sağlık ve emniyet politikası ile </w:t>
      </w:r>
      <w:r>
        <w:t xml:space="preserve">Hadi Kutlu </w:t>
      </w:r>
      <w:r w:rsidRPr="00E7315E">
        <w:t xml:space="preserve">Mesleki ve Teknik Anadolu Lisesinin </w:t>
      </w:r>
      <w:r w:rsidRPr="00E7315E">
        <w:rPr>
          <w:noProof/>
        </w:rPr>
        <w:t xml:space="preserve">bu konudaki politikaları doğrultusundaki hedeflerine ulaşmak için izlediği yolun uygunluk ve  etkinliğinin yönetim tarafından kontrol edilmesi </w:t>
      </w:r>
      <w:r w:rsidR="003D3B0B">
        <w:rPr>
          <w:noProof/>
        </w:rPr>
        <w:t>için bir yöntem oluşturmaktır.</w:t>
      </w:r>
    </w:p>
    <w:p w:rsidR="003C5003" w:rsidRPr="00E7315E" w:rsidRDefault="003C5003" w:rsidP="003C5003">
      <w:pPr>
        <w:tabs>
          <w:tab w:val="left" w:pos="9214"/>
        </w:tabs>
        <w:ind w:left="284" w:right="224" w:hanging="284"/>
        <w:jc w:val="both"/>
      </w:pPr>
    </w:p>
    <w:p w:rsidR="003C5003" w:rsidRPr="00E7315E" w:rsidRDefault="003C5003" w:rsidP="003C5003">
      <w:pPr>
        <w:tabs>
          <w:tab w:val="left" w:pos="9214"/>
        </w:tabs>
        <w:ind w:right="224" w:hanging="284"/>
        <w:jc w:val="both"/>
        <w:rPr>
          <w:b/>
        </w:rPr>
      </w:pPr>
      <w:r w:rsidRPr="00E7315E">
        <w:rPr>
          <w:b/>
        </w:rPr>
        <w:t>2. KAPSAM</w:t>
      </w:r>
    </w:p>
    <w:p w:rsidR="003C5003" w:rsidRPr="00E7315E" w:rsidRDefault="003C5003" w:rsidP="00DB4014">
      <w:pPr>
        <w:tabs>
          <w:tab w:val="left" w:pos="9356"/>
        </w:tabs>
        <w:ind w:right="-141" w:firstLine="284"/>
        <w:jc w:val="both"/>
      </w:pPr>
      <w:r>
        <w:t xml:space="preserve">Hadi Kutlu </w:t>
      </w:r>
      <w:r w:rsidRPr="00E7315E">
        <w:t xml:space="preserve">Mesleki ve Teknik Anadolu Lisesinin faaliyet gösterdiği tüm birimleri ve </w:t>
      </w:r>
      <w:r>
        <w:t xml:space="preserve">Hadi Kutlu </w:t>
      </w:r>
      <w:r w:rsidRPr="00E7315E">
        <w:t>Mesleki ve Teknik Anadolu Lisesi İSG sisteminin tüm uygulamalarına yönelik olarak bu prosedür uygulanır.</w:t>
      </w:r>
    </w:p>
    <w:p w:rsidR="003C5003" w:rsidRPr="00E7315E" w:rsidRDefault="003C5003" w:rsidP="003C5003">
      <w:pPr>
        <w:tabs>
          <w:tab w:val="left" w:pos="9214"/>
        </w:tabs>
        <w:ind w:left="284" w:right="224" w:hanging="284"/>
        <w:jc w:val="both"/>
      </w:pPr>
    </w:p>
    <w:p w:rsidR="003C5003" w:rsidRPr="00E7315E" w:rsidRDefault="003C5003" w:rsidP="003C5003">
      <w:pPr>
        <w:tabs>
          <w:tab w:val="left" w:pos="9214"/>
        </w:tabs>
        <w:ind w:right="224" w:hanging="284"/>
        <w:jc w:val="both"/>
        <w:rPr>
          <w:b/>
        </w:rPr>
      </w:pPr>
      <w:r w:rsidRPr="00E7315E">
        <w:rPr>
          <w:b/>
        </w:rPr>
        <w:t>3. REFERANSLAR</w:t>
      </w:r>
    </w:p>
    <w:p w:rsidR="003C5003" w:rsidRDefault="00355B05" w:rsidP="003C5003">
      <w:pPr>
        <w:tabs>
          <w:tab w:val="left" w:pos="9214"/>
        </w:tabs>
        <w:ind w:right="224"/>
        <w:jc w:val="both"/>
      </w:pPr>
      <w:r>
        <w:t>ISO</w:t>
      </w:r>
      <w:r w:rsidR="003C5003">
        <w:t xml:space="preserve"> 45001</w:t>
      </w:r>
    </w:p>
    <w:p w:rsidR="003C5003" w:rsidRDefault="003C5003" w:rsidP="003C5003">
      <w:pPr>
        <w:tabs>
          <w:tab w:val="left" w:pos="9214"/>
        </w:tabs>
        <w:ind w:right="224"/>
        <w:jc w:val="both"/>
      </w:pPr>
    </w:p>
    <w:p w:rsidR="003C5003" w:rsidRPr="00E7315E" w:rsidRDefault="003C5003" w:rsidP="003C5003">
      <w:pPr>
        <w:tabs>
          <w:tab w:val="left" w:pos="9214"/>
        </w:tabs>
        <w:ind w:right="224" w:hanging="284"/>
        <w:jc w:val="both"/>
        <w:rPr>
          <w:b/>
        </w:rPr>
      </w:pPr>
      <w:r w:rsidRPr="00E7315E">
        <w:rPr>
          <w:b/>
        </w:rPr>
        <w:t>4. TANIMLAR</w:t>
      </w:r>
    </w:p>
    <w:p w:rsidR="003C5003" w:rsidRPr="00E7315E" w:rsidRDefault="003C5003" w:rsidP="003C5003">
      <w:pPr>
        <w:tabs>
          <w:tab w:val="left" w:pos="9214"/>
        </w:tabs>
        <w:ind w:left="284" w:right="224" w:hanging="284"/>
        <w:jc w:val="both"/>
      </w:pPr>
      <w:r w:rsidRPr="00E7315E">
        <w:t xml:space="preserve">Bakınız </w:t>
      </w:r>
      <w:r w:rsidRPr="003C5003">
        <w:t>HKMTAL_DKM_001 İSG YÖNETİM SİSTEMİ EL KİTABI</w:t>
      </w:r>
      <w:r>
        <w:t xml:space="preserve"> (Sayfa 9)</w:t>
      </w:r>
    </w:p>
    <w:p w:rsidR="003C5003" w:rsidRPr="00E7315E" w:rsidRDefault="003C5003" w:rsidP="003C5003">
      <w:pPr>
        <w:tabs>
          <w:tab w:val="left" w:pos="9214"/>
        </w:tabs>
        <w:ind w:right="224" w:hanging="284"/>
        <w:jc w:val="both"/>
        <w:rPr>
          <w:b/>
        </w:rPr>
      </w:pPr>
    </w:p>
    <w:p w:rsidR="003C5003" w:rsidRPr="00E7315E" w:rsidRDefault="003C5003" w:rsidP="003C5003">
      <w:pPr>
        <w:tabs>
          <w:tab w:val="left" w:pos="9214"/>
        </w:tabs>
        <w:ind w:right="224" w:hanging="284"/>
        <w:jc w:val="both"/>
        <w:rPr>
          <w:b/>
        </w:rPr>
      </w:pPr>
      <w:r w:rsidRPr="00E7315E">
        <w:rPr>
          <w:b/>
        </w:rPr>
        <w:t>5. SORUMLULUKLAR</w:t>
      </w:r>
    </w:p>
    <w:p w:rsidR="003C5003" w:rsidRPr="00E7315E" w:rsidRDefault="003C5003" w:rsidP="003C5003">
      <w:pPr>
        <w:tabs>
          <w:tab w:val="left" w:pos="9214"/>
        </w:tabs>
        <w:ind w:right="224" w:hanging="284"/>
        <w:jc w:val="both"/>
      </w:pPr>
    </w:p>
    <w:p w:rsidR="003C5003" w:rsidRPr="00E7315E" w:rsidRDefault="003C5003" w:rsidP="003C5003">
      <w:pPr>
        <w:tabs>
          <w:tab w:val="left" w:pos="9214"/>
        </w:tabs>
        <w:ind w:left="284" w:right="224" w:hanging="284"/>
        <w:jc w:val="both"/>
        <w:rPr>
          <w:b/>
        </w:rPr>
      </w:pPr>
      <w:r w:rsidRPr="00E7315E">
        <w:rPr>
          <w:b/>
        </w:rPr>
        <w:t>5.1 Prosedürün onaylanması</w:t>
      </w:r>
    </w:p>
    <w:p w:rsidR="003C5003" w:rsidRPr="00E7315E" w:rsidRDefault="003C5003" w:rsidP="003C5003">
      <w:pPr>
        <w:tabs>
          <w:tab w:val="left" w:pos="9214"/>
        </w:tabs>
        <w:ind w:left="567" w:right="224" w:hanging="284"/>
        <w:jc w:val="both"/>
      </w:pPr>
      <w:r w:rsidRPr="00E7315E">
        <w:t xml:space="preserve">  Bu prosedür Okul Müdürü tarafından onaylanır ve yürürlüğe sokulur.</w:t>
      </w:r>
    </w:p>
    <w:p w:rsidR="003C5003" w:rsidRPr="00E7315E" w:rsidRDefault="003C5003" w:rsidP="003C5003">
      <w:pPr>
        <w:tabs>
          <w:tab w:val="left" w:pos="9214"/>
        </w:tabs>
        <w:ind w:left="284" w:right="224" w:hanging="284"/>
        <w:jc w:val="both"/>
      </w:pPr>
    </w:p>
    <w:p w:rsidR="003C5003" w:rsidRPr="00E7315E" w:rsidRDefault="003C5003" w:rsidP="003C5003">
      <w:pPr>
        <w:tabs>
          <w:tab w:val="left" w:pos="9214"/>
        </w:tabs>
        <w:ind w:left="284" w:right="224" w:hanging="284"/>
        <w:jc w:val="both"/>
        <w:rPr>
          <w:b/>
        </w:rPr>
      </w:pPr>
      <w:r w:rsidRPr="00E7315E">
        <w:rPr>
          <w:b/>
        </w:rPr>
        <w:t>5.2 Prosedürün yürütülmesi</w:t>
      </w:r>
    </w:p>
    <w:p w:rsidR="003C5003" w:rsidRPr="00E7315E" w:rsidRDefault="003C5003" w:rsidP="003C5003">
      <w:pPr>
        <w:ind w:left="426" w:right="-141" w:hanging="1"/>
        <w:jc w:val="both"/>
        <w:rPr>
          <w:b/>
        </w:rPr>
      </w:pPr>
      <w:r w:rsidRPr="00E7315E">
        <w:t xml:space="preserve">Yönetim Temsilcisi bu prosedürün yürütülmesinden sorumludur. Gözden geçirme Ekip üyeleri yapılacak çalışmalara aktif katılım göstermekle yükümlüdürler. Tüm </w:t>
      </w:r>
      <w:r>
        <w:t xml:space="preserve">Hadi Kutlu </w:t>
      </w:r>
      <w:r w:rsidRPr="00E7315E">
        <w:t>Mesleki ve Teknik Anadolu Lisesi çalışanları gözden geçirme toplantısında alınan kararların uygulamaya geçirilmesinden sorumludur.</w:t>
      </w:r>
    </w:p>
    <w:p w:rsidR="003C5003" w:rsidRPr="00E7315E" w:rsidRDefault="003C5003" w:rsidP="003C5003">
      <w:pPr>
        <w:tabs>
          <w:tab w:val="left" w:pos="9214"/>
        </w:tabs>
        <w:ind w:right="224" w:hanging="284"/>
        <w:jc w:val="both"/>
        <w:rPr>
          <w:b/>
        </w:rPr>
      </w:pPr>
    </w:p>
    <w:p w:rsidR="003C5003" w:rsidRPr="00E7315E" w:rsidRDefault="003C5003" w:rsidP="003C5003">
      <w:pPr>
        <w:tabs>
          <w:tab w:val="left" w:pos="9214"/>
        </w:tabs>
        <w:ind w:right="224" w:hanging="284"/>
        <w:jc w:val="both"/>
      </w:pPr>
      <w:r w:rsidRPr="00E7315E">
        <w:rPr>
          <w:b/>
        </w:rPr>
        <w:t>6. PROSEDÜR</w:t>
      </w:r>
    </w:p>
    <w:p w:rsidR="003C5003" w:rsidRPr="00E7315E" w:rsidRDefault="003C5003" w:rsidP="003C5003">
      <w:pPr>
        <w:tabs>
          <w:tab w:val="left" w:pos="9214"/>
        </w:tabs>
        <w:ind w:left="284" w:right="224" w:hanging="284"/>
        <w:jc w:val="both"/>
        <w:rPr>
          <w:b/>
        </w:rPr>
      </w:pPr>
      <w:r w:rsidRPr="00E7315E">
        <w:rPr>
          <w:b/>
        </w:rPr>
        <w:t>6.1 Gözden geçirme komitesinin oluşumu</w:t>
      </w:r>
    </w:p>
    <w:p w:rsidR="003C5003" w:rsidRPr="00E7315E" w:rsidRDefault="003C5003" w:rsidP="003C5003">
      <w:pPr>
        <w:tabs>
          <w:tab w:val="left" w:pos="9214"/>
        </w:tabs>
        <w:ind w:left="567" w:right="224" w:hanging="284"/>
        <w:jc w:val="both"/>
      </w:pPr>
      <w:r w:rsidRPr="00E7315E">
        <w:t xml:space="preserve">  Gözden geçirme komitesi aşağıdaki üyelerden oluşur :</w:t>
      </w:r>
    </w:p>
    <w:p w:rsidR="003C5003" w:rsidRPr="00E7315E" w:rsidRDefault="003C5003" w:rsidP="003C5003">
      <w:pPr>
        <w:numPr>
          <w:ilvl w:val="0"/>
          <w:numId w:val="32"/>
        </w:numPr>
        <w:tabs>
          <w:tab w:val="clear" w:pos="1211"/>
          <w:tab w:val="num" w:pos="993"/>
          <w:tab w:val="left" w:pos="9214"/>
        </w:tabs>
        <w:ind w:left="709" w:right="224" w:hanging="283"/>
        <w:jc w:val="both"/>
      </w:pPr>
      <w:r w:rsidRPr="00E7315E">
        <w:t>Okul Müdürü</w:t>
      </w:r>
    </w:p>
    <w:p w:rsidR="003C5003" w:rsidRPr="00E7315E" w:rsidRDefault="003C5003" w:rsidP="003C5003">
      <w:pPr>
        <w:numPr>
          <w:ilvl w:val="0"/>
          <w:numId w:val="32"/>
        </w:numPr>
        <w:tabs>
          <w:tab w:val="clear" w:pos="1211"/>
          <w:tab w:val="num" w:pos="993"/>
          <w:tab w:val="left" w:pos="9214"/>
        </w:tabs>
        <w:ind w:left="709" w:right="224" w:hanging="283"/>
        <w:jc w:val="both"/>
      </w:pPr>
      <w:r w:rsidRPr="00E7315E">
        <w:t>Yönetim Temsilcisi</w:t>
      </w:r>
    </w:p>
    <w:p w:rsidR="003C5003" w:rsidRPr="00E7315E" w:rsidRDefault="003C5003" w:rsidP="003C5003">
      <w:pPr>
        <w:numPr>
          <w:ilvl w:val="0"/>
          <w:numId w:val="32"/>
        </w:numPr>
        <w:tabs>
          <w:tab w:val="clear" w:pos="1211"/>
          <w:tab w:val="num" w:pos="993"/>
          <w:tab w:val="left" w:pos="9214"/>
        </w:tabs>
        <w:ind w:left="709" w:right="224" w:hanging="283"/>
        <w:jc w:val="both"/>
      </w:pPr>
      <w:r w:rsidRPr="00E7315E">
        <w:t>İSG Kurulu Üyeleri</w:t>
      </w:r>
    </w:p>
    <w:p w:rsidR="003C5003" w:rsidRPr="00E7315E" w:rsidRDefault="003C5003" w:rsidP="003C5003">
      <w:pPr>
        <w:tabs>
          <w:tab w:val="left" w:pos="9214"/>
        </w:tabs>
        <w:ind w:left="360" w:right="224" w:hanging="284"/>
        <w:jc w:val="both"/>
      </w:pPr>
      <w:r w:rsidRPr="00E7315E">
        <w:rPr>
          <w:b/>
        </w:rPr>
        <w:t>6.2Gözden Geçirme  Toplanması</w:t>
      </w:r>
    </w:p>
    <w:p w:rsidR="003C5003" w:rsidRPr="00E7315E" w:rsidRDefault="003C5003" w:rsidP="003C5003">
      <w:pPr>
        <w:pStyle w:val="bekMetni"/>
        <w:tabs>
          <w:tab w:val="left" w:pos="9214"/>
          <w:tab w:val="left" w:pos="9356"/>
        </w:tabs>
        <w:spacing w:line="240" w:lineRule="auto"/>
        <w:ind w:left="426" w:right="-141"/>
        <w:rPr>
          <w:b w:val="0"/>
        </w:rPr>
      </w:pPr>
      <w:r w:rsidRPr="00E7315E">
        <w:rPr>
          <w:b w:val="0"/>
        </w:rPr>
        <w:t>Gözden Geçirme toplantıları  her yıl İç Tetkikler bitirildikten sonra, bir ay içerisinde olağan toplantısını yapar. Toplantının düzenlenmesine ilişkin tüm etkinlikler Yönetimin Temsilcisi tarafından gerçekleştirilir. Toplantıya  Müdür başkanlık eder. Gerekli hallerde toplantıya komite üyesi olmayan işletme personeli de davet edilebilir. Yönetim Temsilcisi gereken hallerde ekibi  olağanüstü toplantıya çağırma yetkisine sahiptir.</w:t>
      </w:r>
    </w:p>
    <w:p w:rsidR="003C5003" w:rsidRPr="00E7315E" w:rsidRDefault="003C5003" w:rsidP="003C5003">
      <w:pPr>
        <w:tabs>
          <w:tab w:val="left" w:pos="9214"/>
        </w:tabs>
        <w:ind w:left="360" w:right="224" w:hanging="284"/>
        <w:jc w:val="both"/>
        <w:rPr>
          <w:b/>
        </w:rPr>
      </w:pPr>
      <w:r w:rsidRPr="00E7315E">
        <w:rPr>
          <w:b/>
        </w:rPr>
        <w:t>6.3 Toplantı Gündemi</w:t>
      </w:r>
    </w:p>
    <w:p w:rsidR="003C5003" w:rsidRPr="00E7315E" w:rsidRDefault="003C5003" w:rsidP="003C5003">
      <w:pPr>
        <w:tabs>
          <w:tab w:val="left" w:pos="9214"/>
        </w:tabs>
        <w:ind w:left="567" w:right="224"/>
        <w:jc w:val="both"/>
      </w:pPr>
      <w:r w:rsidRPr="00E7315E">
        <w:t xml:space="preserve">Gözden geçirme komitesi toplantı gündemi her toplantı öncesinde Yönetim Temsilcisi tarafından belirlenir ve komite üyelerinin toplantıya hazırlıklı olarak gelebilmeleri için toplantı tarihinden </w:t>
      </w:r>
      <w:r w:rsidRPr="00E7315E">
        <w:rPr>
          <w:b/>
        </w:rPr>
        <w:t>en az iki işgünü önce</w:t>
      </w:r>
      <w:r w:rsidRPr="00E7315E">
        <w:t xml:space="preserve">  mail ile ilgililere gönderilir. Bunun dışında </w:t>
      </w:r>
      <w:r w:rsidRPr="00E7315E">
        <w:lastRenderedPageBreak/>
        <w:t xml:space="preserve">Yönetimin Temsilcisi toplantıya getireceği doküman, rapor vb. belgeleri içeren bir dosyayı oluşturur ve toplantıya katılanlara gündem ekini de dağıtır. </w:t>
      </w:r>
    </w:p>
    <w:p w:rsidR="003C5003" w:rsidRPr="00E7315E" w:rsidRDefault="003C5003" w:rsidP="003C5003">
      <w:pPr>
        <w:tabs>
          <w:tab w:val="left" w:pos="9214"/>
        </w:tabs>
        <w:ind w:left="567" w:right="224" w:hanging="284"/>
        <w:jc w:val="both"/>
      </w:pPr>
    </w:p>
    <w:p w:rsidR="003C5003" w:rsidRPr="00E7315E" w:rsidRDefault="003C5003" w:rsidP="003C5003">
      <w:pPr>
        <w:pStyle w:val="bekMetni"/>
        <w:tabs>
          <w:tab w:val="left" w:pos="9214"/>
        </w:tabs>
        <w:spacing w:line="240" w:lineRule="auto"/>
        <w:ind w:left="567" w:right="224"/>
      </w:pPr>
      <w:r w:rsidRPr="00E7315E">
        <w:t>Aşağıda belirtilen konular toplantı gündeminde yer alabilir ancak toplantının bu konularla sınırlı kalma zorunluluğu yoktur:</w:t>
      </w:r>
    </w:p>
    <w:p w:rsidR="003C5003" w:rsidRPr="00E7315E" w:rsidRDefault="003C5003" w:rsidP="003C5003">
      <w:pPr>
        <w:tabs>
          <w:tab w:val="left" w:pos="9214"/>
        </w:tabs>
        <w:ind w:left="567" w:right="224" w:hanging="284"/>
        <w:jc w:val="both"/>
      </w:pPr>
    </w:p>
    <w:p w:rsidR="003C5003" w:rsidRPr="00E7315E" w:rsidRDefault="003C5003" w:rsidP="003C5003">
      <w:pPr>
        <w:numPr>
          <w:ilvl w:val="0"/>
          <w:numId w:val="33"/>
        </w:numPr>
        <w:tabs>
          <w:tab w:val="clear" w:pos="1211"/>
          <w:tab w:val="num" w:pos="851"/>
          <w:tab w:val="left" w:pos="9214"/>
        </w:tabs>
        <w:ind w:left="851" w:right="224" w:hanging="284"/>
        <w:jc w:val="both"/>
      </w:pPr>
      <w:r w:rsidRPr="00E7315E">
        <w:t>İş sağlığı ve güvenliğine yönelik mevzuat gelişmeleri ve okulun söz konusu mevzuatı uygulayabilme yeterliliği</w:t>
      </w:r>
    </w:p>
    <w:p w:rsidR="003C5003" w:rsidRPr="00E7315E" w:rsidRDefault="003C5003" w:rsidP="003C5003">
      <w:pPr>
        <w:numPr>
          <w:ilvl w:val="0"/>
          <w:numId w:val="33"/>
        </w:numPr>
        <w:tabs>
          <w:tab w:val="clear" w:pos="1211"/>
          <w:tab w:val="num" w:pos="851"/>
          <w:tab w:val="left" w:pos="9214"/>
        </w:tabs>
        <w:ind w:left="851" w:right="224" w:hanging="284"/>
        <w:jc w:val="both"/>
      </w:pPr>
      <w:r w:rsidRPr="00E7315E">
        <w:t>Birimlerdeki İSG uygulamalarının genel performansı ve okulun politika ve hedeflerine uygunluğu</w:t>
      </w:r>
    </w:p>
    <w:p w:rsidR="003C5003" w:rsidRPr="00E7315E" w:rsidRDefault="003C5003" w:rsidP="003C5003">
      <w:pPr>
        <w:numPr>
          <w:ilvl w:val="0"/>
          <w:numId w:val="33"/>
        </w:numPr>
        <w:tabs>
          <w:tab w:val="num" w:pos="851"/>
          <w:tab w:val="left" w:pos="9214"/>
        </w:tabs>
        <w:ind w:right="224" w:hanging="644"/>
        <w:jc w:val="both"/>
      </w:pPr>
      <w:r w:rsidRPr="00E7315E">
        <w:t>Kazaların ve ramak kala olayların değerlendirilmesi</w:t>
      </w:r>
    </w:p>
    <w:p w:rsidR="003C5003" w:rsidRPr="00E7315E" w:rsidRDefault="003C5003" w:rsidP="003C5003">
      <w:pPr>
        <w:numPr>
          <w:ilvl w:val="0"/>
          <w:numId w:val="33"/>
        </w:numPr>
        <w:tabs>
          <w:tab w:val="num" w:pos="851"/>
          <w:tab w:val="left" w:pos="9214"/>
        </w:tabs>
        <w:ind w:right="224" w:hanging="644"/>
        <w:jc w:val="both"/>
      </w:pPr>
      <w:r w:rsidRPr="00E7315E">
        <w:t>Kazalara ve oluşan kayıplara ilişkin istatistiki bilgilerin değerlendirilmesi</w:t>
      </w:r>
    </w:p>
    <w:p w:rsidR="003C5003" w:rsidRPr="00E7315E" w:rsidRDefault="003C5003" w:rsidP="003C5003">
      <w:pPr>
        <w:numPr>
          <w:ilvl w:val="0"/>
          <w:numId w:val="33"/>
        </w:numPr>
        <w:tabs>
          <w:tab w:val="num" w:pos="851"/>
          <w:tab w:val="left" w:pos="9214"/>
        </w:tabs>
        <w:ind w:right="224" w:hanging="644"/>
        <w:jc w:val="both"/>
      </w:pPr>
      <w:r w:rsidRPr="00E7315E">
        <w:t>Birimlerde yapılan İSG tetkiklerinin sonuçları</w:t>
      </w:r>
    </w:p>
    <w:p w:rsidR="003C5003" w:rsidRPr="00E7315E" w:rsidRDefault="003C5003" w:rsidP="003C5003">
      <w:pPr>
        <w:numPr>
          <w:ilvl w:val="0"/>
          <w:numId w:val="33"/>
        </w:numPr>
        <w:tabs>
          <w:tab w:val="num" w:pos="851"/>
          <w:tab w:val="left" w:pos="9214"/>
        </w:tabs>
        <w:ind w:right="224" w:hanging="644"/>
        <w:jc w:val="both"/>
      </w:pPr>
      <w:r w:rsidRPr="00E7315E">
        <w:t>Birimlerde sürdürülen düzeltici ve önleyici faaliyetlerin başarısı</w:t>
      </w:r>
    </w:p>
    <w:p w:rsidR="003C5003" w:rsidRPr="00E7315E" w:rsidRDefault="003C5003" w:rsidP="003C5003">
      <w:pPr>
        <w:numPr>
          <w:ilvl w:val="0"/>
          <w:numId w:val="33"/>
        </w:numPr>
        <w:tabs>
          <w:tab w:val="clear" w:pos="1211"/>
          <w:tab w:val="num" w:pos="851"/>
          <w:tab w:val="num" w:pos="993"/>
          <w:tab w:val="left" w:pos="9214"/>
        </w:tabs>
        <w:ind w:left="851" w:right="224" w:hanging="284"/>
        <w:jc w:val="both"/>
      </w:pPr>
      <w:r w:rsidRPr="00E7315E">
        <w:t>Sistematik olarak sürmekte olan ve arzu edilen seviyede giderilemeyen İSG uygunsuzluk durumları</w:t>
      </w:r>
    </w:p>
    <w:p w:rsidR="003C5003" w:rsidRPr="00E7315E" w:rsidRDefault="003C5003" w:rsidP="003C5003">
      <w:pPr>
        <w:numPr>
          <w:ilvl w:val="0"/>
          <w:numId w:val="33"/>
        </w:numPr>
        <w:tabs>
          <w:tab w:val="num" w:pos="851"/>
          <w:tab w:val="left" w:pos="9214"/>
        </w:tabs>
        <w:ind w:right="224" w:hanging="644"/>
        <w:jc w:val="both"/>
      </w:pPr>
      <w:r w:rsidRPr="00E7315E">
        <w:t>İSG eğitim çalışmaları ve mevcut personelin İSG yeterliliğinin değerlendirilmesi</w:t>
      </w:r>
    </w:p>
    <w:p w:rsidR="003C5003" w:rsidRPr="00E7315E" w:rsidRDefault="003C5003" w:rsidP="003C5003">
      <w:pPr>
        <w:numPr>
          <w:ilvl w:val="0"/>
          <w:numId w:val="33"/>
        </w:numPr>
        <w:tabs>
          <w:tab w:val="num" w:pos="851"/>
          <w:tab w:val="left" w:pos="9214"/>
        </w:tabs>
        <w:ind w:right="224" w:hanging="644"/>
        <w:jc w:val="both"/>
      </w:pPr>
      <w:r w:rsidRPr="00E7315E">
        <w:t>Personelin İSG konusundaki görüş, öneri, şikayet ve talepleri</w:t>
      </w:r>
    </w:p>
    <w:p w:rsidR="003C5003" w:rsidRPr="00E7315E" w:rsidRDefault="003C5003" w:rsidP="003C5003">
      <w:pPr>
        <w:numPr>
          <w:ilvl w:val="0"/>
          <w:numId w:val="33"/>
        </w:numPr>
        <w:tabs>
          <w:tab w:val="clear" w:pos="1211"/>
          <w:tab w:val="num" w:pos="851"/>
          <w:tab w:val="num" w:pos="1276"/>
          <w:tab w:val="left" w:pos="9214"/>
        </w:tabs>
        <w:ind w:left="851" w:right="224" w:hanging="284"/>
        <w:jc w:val="both"/>
      </w:pPr>
      <w:r>
        <w:t xml:space="preserve">Hadi Kutlu </w:t>
      </w:r>
      <w:r w:rsidRPr="00E7315E">
        <w:t>Mesleki ve Teknik Anadolu Lisesi İSG politikası ve yönetim sisteminin yeterliliğinin ve olası değişiklik gerektiren noktaların değerlendirilmesi</w:t>
      </w:r>
    </w:p>
    <w:p w:rsidR="003C5003" w:rsidRPr="00E7315E" w:rsidRDefault="003C5003" w:rsidP="003C5003">
      <w:pPr>
        <w:tabs>
          <w:tab w:val="left" w:pos="9214"/>
        </w:tabs>
        <w:ind w:right="224" w:hanging="284"/>
        <w:jc w:val="both"/>
      </w:pPr>
    </w:p>
    <w:p w:rsidR="003C5003" w:rsidRPr="00E7315E" w:rsidRDefault="003C5003" w:rsidP="003C5003">
      <w:pPr>
        <w:tabs>
          <w:tab w:val="left" w:pos="9214"/>
        </w:tabs>
        <w:ind w:left="360" w:right="224" w:hanging="284"/>
        <w:jc w:val="both"/>
        <w:rPr>
          <w:b/>
        </w:rPr>
      </w:pPr>
      <w:r w:rsidRPr="00E7315E">
        <w:rPr>
          <w:b/>
        </w:rPr>
        <w:t>6.4 Toplantı Raporu ve Faaliyet planı</w:t>
      </w:r>
    </w:p>
    <w:p w:rsidR="003C5003" w:rsidRPr="00E7315E" w:rsidRDefault="003C5003" w:rsidP="003C5003">
      <w:pPr>
        <w:tabs>
          <w:tab w:val="left" w:pos="9214"/>
        </w:tabs>
        <w:ind w:left="567" w:right="224" w:firstLine="284"/>
        <w:jc w:val="both"/>
        <w:rPr>
          <w:b/>
        </w:rPr>
      </w:pPr>
      <w:r w:rsidRPr="00E7315E">
        <w:t>Yönetim Temsilcisi gözden geçirme toplantılarının raportörüdür.</w:t>
      </w:r>
    </w:p>
    <w:p w:rsidR="003C5003" w:rsidRPr="00E7315E" w:rsidRDefault="003C5003" w:rsidP="003C5003">
      <w:pPr>
        <w:tabs>
          <w:tab w:val="left" w:pos="9214"/>
        </w:tabs>
        <w:ind w:left="567" w:right="224" w:firstLine="284"/>
        <w:jc w:val="both"/>
      </w:pPr>
      <w:r w:rsidRPr="00E7315E">
        <w:t xml:space="preserve">Yönetim Temsilcisi toplantıdan alınan kararları ve bu kararların gerektirdiği faaliyetlerin programını içeren bir rapor düzenler. </w:t>
      </w:r>
    </w:p>
    <w:p w:rsidR="003C5003" w:rsidRPr="00E7315E" w:rsidRDefault="003C5003" w:rsidP="003C5003">
      <w:pPr>
        <w:tabs>
          <w:tab w:val="left" w:pos="9214"/>
        </w:tabs>
        <w:ind w:left="567" w:right="224" w:firstLine="284"/>
        <w:jc w:val="both"/>
      </w:pPr>
      <w:r w:rsidRPr="00E7315E">
        <w:t>Toplantı esnasında alınan kararlara ilişkin görevlendirmeler ve ilgili faaliyetlere ilişkin süre beklentileri de genel hatlarıyla ortaya konulmuş olmalıdır. Yönetim Temsilcisi ilgili çalışanlarla da istişare yaparak faaliyet programını bu çerçevede hazırlar.</w:t>
      </w:r>
    </w:p>
    <w:p w:rsidR="003C5003" w:rsidRPr="00E7315E" w:rsidRDefault="003C5003" w:rsidP="003C5003">
      <w:pPr>
        <w:tabs>
          <w:tab w:val="left" w:pos="9214"/>
        </w:tabs>
        <w:ind w:left="567" w:right="224" w:firstLine="284"/>
        <w:jc w:val="both"/>
      </w:pPr>
      <w:r w:rsidRPr="00E7315E">
        <w:t>Hazırlanan rapor Okul Müdürü’nün onayı alındıktan sonra ekip üyelerine ve planlanan faaliyetlerin gerçekleştirilmesi ile ilgili personele duyurulur.</w:t>
      </w:r>
    </w:p>
    <w:p w:rsidR="003C5003" w:rsidRPr="00E7315E" w:rsidRDefault="003C5003" w:rsidP="003C5003">
      <w:pPr>
        <w:tabs>
          <w:tab w:val="left" w:pos="9214"/>
        </w:tabs>
        <w:ind w:left="567" w:right="224" w:hanging="284"/>
        <w:jc w:val="both"/>
      </w:pPr>
    </w:p>
    <w:p w:rsidR="003C5003" w:rsidRPr="00E7315E" w:rsidRDefault="003C5003" w:rsidP="003C5003">
      <w:pPr>
        <w:tabs>
          <w:tab w:val="left" w:pos="9214"/>
        </w:tabs>
        <w:ind w:right="224" w:hanging="284"/>
        <w:jc w:val="both"/>
        <w:rPr>
          <w:b/>
        </w:rPr>
      </w:pPr>
      <w:r w:rsidRPr="00E7315E">
        <w:rPr>
          <w:b/>
        </w:rPr>
        <w:t>6.5 Gözden geçirme kararlarının izlenmesi</w:t>
      </w:r>
    </w:p>
    <w:p w:rsidR="003C5003" w:rsidRPr="00E7315E" w:rsidRDefault="003C5003" w:rsidP="003C5003">
      <w:pPr>
        <w:ind w:left="567" w:firstLine="284"/>
      </w:pPr>
      <w:r w:rsidRPr="00E7315E">
        <w:t xml:space="preserve">Yönetimin Temsilcisi toplantıda alınan kararlar doğrultusunda yapılması gereken faaliyetlerin koordinasyonu ve takibinden sorumludur. Bu faaliyetlerin yürütülmesi boyunca alınan sonuçlar veya arzu edilen seviyede çözüm getirilemeyen konular Yönetim Temsilcisi tarafından </w:t>
      </w:r>
      <w:r w:rsidRPr="003C5003">
        <w:t xml:space="preserve">HKMTAL_TUT_020 </w:t>
      </w:r>
      <w:r>
        <w:t>Yönetimin Gözden Geçirilmesi Toplantı Tutanağı ile</w:t>
      </w:r>
      <w:r w:rsidRPr="00E7315E">
        <w:t xml:space="preserve"> raporlanır ve gözden geçirme ekip üyelerine dağıtılır. Yönetim Temsilcisi bu raporlarda değerlendirme ve önerilerine de yer vermelidir.</w:t>
      </w:r>
    </w:p>
    <w:p w:rsidR="003C5003" w:rsidRPr="00E7315E" w:rsidRDefault="003C5003" w:rsidP="003C5003">
      <w:pPr>
        <w:tabs>
          <w:tab w:val="left" w:pos="9214"/>
        </w:tabs>
        <w:ind w:left="284" w:right="224" w:hanging="284"/>
        <w:jc w:val="both"/>
        <w:rPr>
          <w:b/>
        </w:rPr>
      </w:pPr>
    </w:p>
    <w:p w:rsidR="003C5003" w:rsidRPr="00E7315E" w:rsidRDefault="003C5003" w:rsidP="003C5003">
      <w:pPr>
        <w:tabs>
          <w:tab w:val="left" w:pos="9214"/>
        </w:tabs>
        <w:ind w:left="284" w:right="224" w:hanging="284"/>
        <w:jc w:val="both"/>
        <w:rPr>
          <w:b/>
        </w:rPr>
      </w:pPr>
      <w:r w:rsidRPr="00E7315E">
        <w:rPr>
          <w:b/>
        </w:rPr>
        <w:t>6.6 Bağlı dokümanlar</w:t>
      </w:r>
    </w:p>
    <w:p w:rsidR="00FE7006" w:rsidRPr="003C5003" w:rsidRDefault="003C5003" w:rsidP="003C5003">
      <w:pPr>
        <w:ind w:left="567" w:firstLine="284"/>
      </w:pPr>
      <w:r w:rsidRPr="003C5003">
        <w:t xml:space="preserve">HKMTAL_TUT_020 </w:t>
      </w:r>
      <w:r>
        <w:t>Yönetimin Gözden Geçirilmesi Toplantı Tutanağı</w:t>
      </w:r>
    </w:p>
    <w:sectPr w:rsidR="00FE7006" w:rsidRPr="003C5003"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2F" w:rsidRDefault="0062282F" w:rsidP="00515F72">
      <w:r>
        <w:separator/>
      </w:r>
    </w:p>
  </w:endnote>
  <w:endnote w:type="continuationSeparator" w:id="0">
    <w:p w:rsidR="0062282F" w:rsidRDefault="0062282F"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1B27E8"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53301E" w:rsidRPr="00003909">
            <w:rPr>
              <w:noProof/>
            </w:rPr>
            <w:fldChar w:fldCharType="begin"/>
          </w:r>
          <w:r w:rsidRPr="00003909">
            <w:rPr>
              <w:noProof/>
            </w:rPr>
            <w:instrText xml:space="preserve"> PAGE </w:instrText>
          </w:r>
          <w:r w:rsidR="0053301E" w:rsidRPr="00003909">
            <w:rPr>
              <w:noProof/>
            </w:rPr>
            <w:fldChar w:fldCharType="separate"/>
          </w:r>
          <w:r w:rsidR="001F1369">
            <w:rPr>
              <w:noProof/>
            </w:rPr>
            <w:t>1</w:t>
          </w:r>
          <w:r w:rsidR="0053301E" w:rsidRPr="00003909">
            <w:rPr>
              <w:noProof/>
            </w:rPr>
            <w:fldChar w:fldCharType="end"/>
          </w:r>
          <w:r w:rsidRPr="00003909">
            <w:t xml:space="preserve"> / </w:t>
          </w:r>
          <w:r w:rsidR="0053301E" w:rsidRPr="00003909">
            <w:rPr>
              <w:noProof/>
            </w:rPr>
            <w:fldChar w:fldCharType="begin"/>
          </w:r>
          <w:r w:rsidRPr="00003909">
            <w:rPr>
              <w:noProof/>
            </w:rPr>
            <w:instrText xml:space="preserve"> NUMPAGES </w:instrText>
          </w:r>
          <w:r w:rsidR="0053301E" w:rsidRPr="00003909">
            <w:rPr>
              <w:noProof/>
            </w:rPr>
            <w:fldChar w:fldCharType="separate"/>
          </w:r>
          <w:r w:rsidR="001F1369">
            <w:rPr>
              <w:noProof/>
            </w:rPr>
            <w:t>2</w:t>
          </w:r>
          <w:r w:rsidR="0053301E" w:rsidRPr="00003909">
            <w:rPr>
              <w:noProof/>
            </w:rPr>
            <w:fldChar w:fldCharType="end"/>
          </w:r>
        </w:p>
      </w:tc>
    </w:tr>
    <w:tr w:rsidR="004F3A63" w:rsidRPr="00003909" w:rsidTr="00DE76B2">
      <w:trPr>
        <w:cantSplit/>
        <w:trHeight w:val="539"/>
      </w:trPr>
      <w:tc>
        <w:tcPr>
          <w:tcW w:w="3954" w:type="dxa"/>
          <w:vAlign w:val="center"/>
        </w:tcPr>
        <w:p w:rsidR="004F3A63" w:rsidRPr="00003909" w:rsidRDefault="001F1369" w:rsidP="00DE76B2">
          <w:pPr>
            <w:pStyle w:val="AltBilgi"/>
            <w:jc w:val="center"/>
          </w:pPr>
          <w:r>
            <w:t>Ahmet YILMAZ</w:t>
          </w:r>
        </w:p>
      </w:tc>
      <w:tc>
        <w:tcPr>
          <w:tcW w:w="3854" w:type="dxa"/>
          <w:vAlign w:val="center"/>
        </w:tcPr>
        <w:p w:rsidR="004F3A63" w:rsidRPr="00003909" w:rsidRDefault="001F1369"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2F" w:rsidRDefault="0062282F" w:rsidP="00515F72">
      <w:r>
        <w:separator/>
      </w:r>
    </w:p>
  </w:footnote>
  <w:footnote w:type="continuationSeparator" w:id="0">
    <w:p w:rsidR="0062282F" w:rsidRDefault="0062282F"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794AC2" w:rsidP="00BC7027">
          <w:pPr>
            <w:pStyle w:val="stBilgi"/>
            <w:jc w:val="center"/>
            <w:rPr>
              <w:sz w:val="18"/>
              <w:szCs w:val="18"/>
            </w:rPr>
          </w:pPr>
          <w:r>
            <w:rPr>
              <w:sz w:val="18"/>
              <w:szCs w:val="18"/>
            </w:rPr>
            <w:t>PRS-022</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53301E"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1F1369">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CA66C3" w:rsidP="00296778">
          <w:pPr>
            <w:pStyle w:val="stBilgi"/>
            <w:jc w:val="center"/>
            <w:rPr>
              <w:sz w:val="18"/>
              <w:szCs w:val="18"/>
            </w:rPr>
          </w:pPr>
          <w:r>
            <w:rPr>
              <w:sz w:val="18"/>
              <w:szCs w:val="18"/>
            </w:rPr>
            <w:t>23.09</w:t>
          </w:r>
          <w:r w:rsidR="000A2D3F">
            <w:rPr>
              <w:sz w:val="18"/>
              <w:szCs w:val="18"/>
            </w:rPr>
            <w:t>.2019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3C24EA" w:rsidRDefault="00794AC2" w:rsidP="00794AC2">
          <w:pPr>
            <w:jc w:val="center"/>
            <w:rPr>
              <w:b/>
            </w:rPr>
          </w:pPr>
          <w:r>
            <w:rPr>
              <w:rFonts w:eastAsiaTheme="minorHAnsi"/>
              <w:b/>
              <w:bCs/>
              <w:color w:val="000000"/>
              <w:lang w:eastAsia="en-US"/>
            </w:rPr>
            <w:t>YÖNETİM</w:t>
          </w:r>
          <w:r w:rsidR="006A4163" w:rsidRPr="006A4163">
            <w:rPr>
              <w:rFonts w:eastAsiaTheme="minorHAnsi"/>
              <w:b/>
              <w:bCs/>
              <w:color w:val="000000"/>
              <w:lang w:eastAsia="en-US"/>
            </w:rPr>
            <w:t>İN GÖZDEN GEÇİRİLMESİ PROSEDÜRÜ</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F5E79"/>
    <w:multiLevelType w:val="hybridMultilevel"/>
    <w:tmpl w:val="5A529412"/>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2" w15:restartNumberingAfterBreak="0">
    <w:nsid w:val="05803BD8"/>
    <w:multiLevelType w:val="multilevel"/>
    <w:tmpl w:val="378C6752"/>
    <w:lvl w:ilvl="0">
      <w:numFmt w:val="bullet"/>
      <w:lvlText w:val="-"/>
      <w:lvlJc w:val="left"/>
      <w:pPr>
        <w:tabs>
          <w:tab w:val="num" w:pos="1931"/>
        </w:tabs>
        <w:ind w:left="1931" w:hanging="360"/>
      </w:pPr>
      <w:rPr>
        <w:rFonts w:ascii="Times New Roman" w:eastAsia="Times New Roman" w:hAnsi="Times New Roman" w:cs="Times New Roman"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C9D6222"/>
    <w:multiLevelType w:val="hybridMultilevel"/>
    <w:tmpl w:val="FA5C6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E370DD"/>
    <w:multiLevelType w:val="hybridMultilevel"/>
    <w:tmpl w:val="B70483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086A25"/>
    <w:multiLevelType w:val="multilevel"/>
    <w:tmpl w:val="A64AEB50"/>
    <w:lvl w:ilvl="0">
      <w:start w:val="1"/>
      <w:numFmt w:val="bullet"/>
      <w:lvlText w:val=""/>
      <w:lvlJc w:val="left"/>
      <w:pPr>
        <w:tabs>
          <w:tab w:val="num" w:pos="1211"/>
        </w:tabs>
        <w:ind w:left="1211" w:hanging="360"/>
      </w:pPr>
      <w:rPr>
        <w:rFonts w:ascii="Wingdings" w:hAnsi="Wingdings"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9E331A"/>
    <w:multiLevelType w:val="multilevel"/>
    <w:tmpl w:val="F6A6D41A"/>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FAE7ED6"/>
    <w:multiLevelType w:val="hybridMultilevel"/>
    <w:tmpl w:val="2C4A5856"/>
    <w:lvl w:ilvl="0" w:tplc="3C8641CA">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21E32A02"/>
    <w:multiLevelType w:val="multilevel"/>
    <w:tmpl w:val="6F3CF278"/>
    <w:lvl w:ilvl="0">
      <w:start w:val="6"/>
      <w:numFmt w:val="decimal"/>
      <w:lvlText w:val="%1"/>
      <w:lvlJc w:val="left"/>
      <w:pPr>
        <w:ind w:left="360" w:hanging="360"/>
      </w:pPr>
    </w:lvl>
    <w:lvl w:ilvl="1">
      <w:start w:val="2"/>
      <w:numFmt w:val="decimal"/>
      <w:lvlText w:val="%1.%2"/>
      <w:lvlJc w:val="left"/>
      <w:pPr>
        <w:ind w:left="607" w:hanging="360"/>
      </w:pPr>
    </w:lvl>
    <w:lvl w:ilvl="2">
      <w:start w:val="1"/>
      <w:numFmt w:val="decimal"/>
      <w:lvlText w:val="%1.%2.%3"/>
      <w:lvlJc w:val="left"/>
      <w:pPr>
        <w:ind w:left="1214" w:hanging="720"/>
      </w:pPr>
    </w:lvl>
    <w:lvl w:ilvl="3">
      <w:start w:val="1"/>
      <w:numFmt w:val="decimal"/>
      <w:lvlText w:val="%1.%2.%3.%4"/>
      <w:lvlJc w:val="left"/>
      <w:pPr>
        <w:ind w:left="1461" w:hanging="720"/>
      </w:pPr>
    </w:lvl>
    <w:lvl w:ilvl="4">
      <w:start w:val="1"/>
      <w:numFmt w:val="decimal"/>
      <w:lvlText w:val="%1.%2.%3.%4.%5"/>
      <w:lvlJc w:val="left"/>
      <w:pPr>
        <w:ind w:left="2068" w:hanging="1080"/>
      </w:pPr>
    </w:lvl>
    <w:lvl w:ilvl="5">
      <w:start w:val="1"/>
      <w:numFmt w:val="decimal"/>
      <w:lvlText w:val="%1.%2.%3.%4.%5.%6"/>
      <w:lvlJc w:val="left"/>
      <w:pPr>
        <w:ind w:left="2315" w:hanging="1080"/>
      </w:pPr>
    </w:lvl>
    <w:lvl w:ilvl="6">
      <w:start w:val="1"/>
      <w:numFmt w:val="decimal"/>
      <w:lvlText w:val="%1.%2.%3.%4.%5.%6.%7"/>
      <w:lvlJc w:val="left"/>
      <w:pPr>
        <w:ind w:left="2922" w:hanging="1440"/>
      </w:pPr>
    </w:lvl>
    <w:lvl w:ilvl="7">
      <w:start w:val="1"/>
      <w:numFmt w:val="decimal"/>
      <w:lvlText w:val="%1.%2.%3.%4.%5.%6.%7.%8"/>
      <w:lvlJc w:val="left"/>
      <w:pPr>
        <w:ind w:left="3169" w:hanging="1440"/>
      </w:pPr>
    </w:lvl>
    <w:lvl w:ilvl="8">
      <w:start w:val="1"/>
      <w:numFmt w:val="decimal"/>
      <w:lvlText w:val="%1.%2.%3.%4.%5.%6.%7.%8.%9"/>
      <w:lvlJc w:val="left"/>
      <w:pPr>
        <w:ind w:left="3776" w:hanging="1800"/>
      </w:pPr>
    </w:lvl>
  </w:abstractNum>
  <w:abstractNum w:abstractNumId="11" w15:restartNumberingAfterBreak="0">
    <w:nsid w:val="25264A2D"/>
    <w:multiLevelType w:val="multilevel"/>
    <w:tmpl w:val="B6E86F2E"/>
    <w:lvl w:ilvl="0">
      <w:start w:val="1"/>
      <w:numFmt w:val="bullet"/>
      <w:lvlText w:val=""/>
      <w:lvlJc w:val="left"/>
      <w:pPr>
        <w:tabs>
          <w:tab w:val="num" w:pos="1211"/>
        </w:tabs>
        <w:ind w:left="1211"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102BDF"/>
    <w:multiLevelType w:val="multilevel"/>
    <w:tmpl w:val="E5E65C60"/>
    <w:lvl w:ilvl="0">
      <w:start w:val="1"/>
      <w:numFmt w:val="bullet"/>
      <w:lvlText w:val=""/>
      <w:lvlJc w:val="left"/>
      <w:pPr>
        <w:tabs>
          <w:tab w:val="num" w:pos="1931"/>
        </w:tabs>
        <w:ind w:left="1931" w:hanging="360"/>
      </w:pPr>
      <w:rPr>
        <w:rFonts w:ascii="Wingdings" w:hAnsi="Wingdings" w:hint="default"/>
        <w:b/>
      </w:rPr>
    </w:lvl>
    <w:lvl w:ilvl="1">
      <w:start w:val="6"/>
      <w:numFmt w:val="bullet"/>
      <w:lvlText w:val="-"/>
      <w:lvlJc w:val="left"/>
      <w:pPr>
        <w:ind w:left="2291" w:hanging="360"/>
      </w:pPr>
      <w:rPr>
        <w:rFonts w:ascii="Times New Roman" w:eastAsia="Times New Roman" w:hAnsi="Times New Roman" w:cs="Times New Roman"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0E91AF3"/>
    <w:multiLevelType w:val="hybridMultilevel"/>
    <w:tmpl w:val="0C520C16"/>
    <w:lvl w:ilvl="0" w:tplc="041F000B">
      <w:start w:val="1"/>
      <w:numFmt w:val="bullet"/>
      <w:lvlText w:val=""/>
      <w:lvlJc w:val="left"/>
      <w:pPr>
        <w:tabs>
          <w:tab w:val="num" w:pos="862"/>
        </w:tabs>
        <w:ind w:left="862" w:hanging="360"/>
      </w:pPr>
      <w:rPr>
        <w:rFonts w:ascii="Wingdings" w:hAnsi="Wingdings"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hint="default"/>
      </w:rPr>
    </w:lvl>
    <w:lvl w:ilvl="3" w:tplc="041F0001">
      <w:start w:val="1"/>
      <w:numFmt w:val="bullet"/>
      <w:lvlText w:val=""/>
      <w:lvlJc w:val="left"/>
      <w:pPr>
        <w:tabs>
          <w:tab w:val="num" w:pos="3022"/>
        </w:tabs>
        <w:ind w:left="3022" w:hanging="360"/>
      </w:pPr>
      <w:rPr>
        <w:rFonts w:ascii="Symbol" w:hAnsi="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hint="default"/>
      </w:rPr>
    </w:lvl>
    <w:lvl w:ilvl="6" w:tplc="041F0001">
      <w:start w:val="1"/>
      <w:numFmt w:val="bullet"/>
      <w:lvlText w:val=""/>
      <w:lvlJc w:val="left"/>
      <w:pPr>
        <w:tabs>
          <w:tab w:val="num" w:pos="5182"/>
        </w:tabs>
        <w:ind w:left="5182" w:hanging="360"/>
      </w:pPr>
      <w:rPr>
        <w:rFonts w:ascii="Symbol" w:hAnsi="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5F402DA"/>
    <w:multiLevelType w:val="hybridMultilevel"/>
    <w:tmpl w:val="218082A6"/>
    <w:lvl w:ilvl="0" w:tplc="811CA9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0C275B"/>
    <w:multiLevelType w:val="hybridMultilevel"/>
    <w:tmpl w:val="993880B0"/>
    <w:lvl w:ilvl="0" w:tplc="6D5CDD6C">
      <w:start w:val="1"/>
      <w:numFmt w:val="bullet"/>
      <w:lvlText w:val=""/>
      <w:lvlJc w:val="left"/>
      <w:pPr>
        <w:tabs>
          <w:tab w:val="num" w:pos="1353"/>
        </w:tabs>
        <w:ind w:left="1353" w:hanging="360"/>
      </w:pPr>
      <w:rPr>
        <w:rFonts w:ascii="Wingdings" w:hAnsi="Wingdings" w:hint="default"/>
        <w:b/>
      </w:rPr>
    </w:lvl>
    <w:lvl w:ilvl="1" w:tplc="041F0003" w:tentative="1">
      <w:start w:val="1"/>
      <w:numFmt w:val="bullet"/>
      <w:lvlText w:val="o"/>
      <w:lvlJc w:val="left"/>
      <w:pPr>
        <w:tabs>
          <w:tab w:val="num" w:pos="2073"/>
        </w:tabs>
        <w:ind w:left="2073" w:hanging="360"/>
      </w:pPr>
      <w:rPr>
        <w:rFonts w:ascii="Courier New" w:hAnsi="Courier New" w:cs="Courier New" w:hint="default"/>
      </w:rPr>
    </w:lvl>
    <w:lvl w:ilvl="2" w:tplc="041F0005" w:tentative="1">
      <w:start w:val="1"/>
      <w:numFmt w:val="bullet"/>
      <w:lvlText w:val=""/>
      <w:lvlJc w:val="left"/>
      <w:pPr>
        <w:tabs>
          <w:tab w:val="num" w:pos="2793"/>
        </w:tabs>
        <w:ind w:left="2793" w:hanging="360"/>
      </w:pPr>
      <w:rPr>
        <w:rFonts w:ascii="Wingdings" w:hAnsi="Wingdings" w:hint="default"/>
      </w:rPr>
    </w:lvl>
    <w:lvl w:ilvl="3" w:tplc="041F0001" w:tentative="1">
      <w:start w:val="1"/>
      <w:numFmt w:val="bullet"/>
      <w:lvlText w:val=""/>
      <w:lvlJc w:val="left"/>
      <w:pPr>
        <w:tabs>
          <w:tab w:val="num" w:pos="3513"/>
        </w:tabs>
        <w:ind w:left="3513" w:hanging="360"/>
      </w:pPr>
      <w:rPr>
        <w:rFonts w:ascii="Symbol" w:hAnsi="Symbol" w:hint="default"/>
      </w:rPr>
    </w:lvl>
    <w:lvl w:ilvl="4" w:tplc="041F0003" w:tentative="1">
      <w:start w:val="1"/>
      <w:numFmt w:val="bullet"/>
      <w:lvlText w:val="o"/>
      <w:lvlJc w:val="left"/>
      <w:pPr>
        <w:tabs>
          <w:tab w:val="num" w:pos="4233"/>
        </w:tabs>
        <w:ind w:left="4233" w:hanging="360"/>
      </w:pPr>
      <w:rPr>
        <w:rFonts w:ascii="Courier New" w:hAnsi="Courier New" w:cs="Courier New" w:hint="default"/>
      </w:rPr>
    </w:lvl>
    <w:lvl w:ilvl="5" w:tplc="041F0005" w:tentative="1">
      <w:start w:val="1"/>
      <w:numFmt w:val="bullet"/>
      <w:lvlText w:val=""/>
      <w:lvlJc w:val="left"/>
      <w:pPr>
        <w:tabs>
          <w:tab w:val="num" w:pos="4953"/>
        </w:tabs>
        <w:ind w:left="4953" w:hanging="360"/>
      </w:pPr>
      <w:rPr>
        <w:rFonts w:ascii="Wingdings" w:hAnsi="Wingdings" w:hint="default"/>
      </w:rPr>
    </w:lvl>
    <w:lvl w:ilvl="6" w:tplc="041F0001" w:tentative="1">
      <w:start w:val="1"/>
      <w:numFmt w:val="bullet"/>
      <w:lvlText w:val=""/>
      <w:lvlJc w:val="left"/>
      <w:pPr>
        <w:tabs>
          <w:tab w:val="num" w:pos="5673"/>
        </w:tabs>
        <w:ind w:left="5673" w:hanging="360"/>
      </w:pPr>
      <w:rPr>
        <w:rFonts w:ascii="Symbol" w:hAnsi="Symbol" w:hint="default"/>
      </w:rPr>
    </w:lvl>
    <w:lvl w:ilvl="7" w:tplc="041F0003" w:tentative="1">
      <w:start w:val="1"/>
      <w:numFmt w:val="bullet"/>
      <w:lvlText w:val="o"/>
      <w:lvlJc w:val="left"/>
      <w:pPr>
        <w:tabs>
          <w:tab w:val="num" w:pos="6393"/>
        </w:tabs>
        <w:ind w:left="6393" w:hanging="360"/>
      </w:pPr>
      <w:rPr>
        <w:rFonts w:ascii="Courier New" w:hAnsi="Courier New" w:cs="Courier New" w:hint="default"/>
      </w:rPr>
    </w:lvl>
    <w:lvl w:ilvl="8" w:tplc="041F0005" w:tentative="1">
      <w:start w:val="1"/>
      <w:numFmt w:val="bullet"/>
      <w:lvlText w:val=""/>
      <w:lvlJc w:val="left"/>
      <w:pPr>
        <w:tabs>
          <w:tab w:val="num" w:pos="7113"/>
        </w:tabs>
        <w:ind w:left="7113" w:hanging="360"/>
      </w:pPr>
      <w:rPr>
        <w:rFonts w:ascii="Wingdings" w:hAnsi="Wingdings" w:hint="default"/>
      </w:rPr>
    </w:lvl>
  </w:abstractNum>
  <w:abstractNum w:abstractNumId="16" w15:restartNumberingAfterBreak="0">
    <w:nsid w:val="3E840C10"/>
    <w:multiLevelType w:val="hybridMultilevel"/>
    <w:tmpl w:val="2A1E1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981289"/>
    <w:multiLevelType w:val="multilevel"/>
    <w:tmpl w:val="44A4DB96"/>
    <w:lvl w:ilvl="0">
      <w:start w:val="1"/>
      <w:numFmt w:val="bullet"/>
      <w:lvlText w:val=""/>
      <w:lvlJc w:val="left"/>
      <w:pPr>
        <w:tabs>
          <w:tab w:val="num" w:pos="1353"/>
        </w:tabs>
        <w:ind w:left="1353" w:hanging="360"/>
      </w:pPr>
      <w:rPr>
        <w:rFonts w:ascii="Wingdings" w:hAnsi="Wingdings" w:hint="default"/>
        <w:b/>
      </w:rPr>
    </w:lvl>
    <w:lvl w:ilvl="1" w:tentative="1">
      <w:start w:val="1"/>
      <w:numFmt w:val="bullet"/>
      <w:lvlText w:val="o"/>
      <w:lvlJc w:val="left"/>
      <w:pPr>
        <w:tabs>
          <w:tab w:val="num" w:pos="1713"/>
        </w:tabs>
        <w:ind w:left="1713" w:hanging="360"/>
      </w:pPr>
      <w:rPr>
        <w:rFonts w:ascii="Courier New" w:hAnsi="Courier New" w:hint="default"/>
      </w:rPr>
    </w:lvl>
    <w:lvl w:ilvl="2" w:tentative="1">
      <w:start w:val="1"/>
      <w:numFmt w:val="bullet"/>
      <w:lvlText w:val=""/>
      <w:lvlJc w:val="left"/>
      <w:pPr>
        <w:tabs>
          <w:tab w:val="num" w:pos="2433"/>
        </w:tabs>
        <w:ind w:left="2433" w:hanging="360"/>
      </w:pPr>
      <w:rPr>
        <w:rFonts w:ascii="Wingdings" w:hAnsi="Wingdings" w:hint="default"/>
      </w:rPr>
    </w:lvl>
    <w:lvl w:ilvl="3" w:tentative="1">
      <w:start w:val="1"/>
      <w:numFmt w:val="bullet"/>
      <w:lvlText w:val=""/>
      <w:lvlJc w:val="left"/>
      <w:pPr>
        <w:tabs>
          <w:tab w:val="num" w:pos="3153"/>
        </w:tabs>
        <w:ind w:left="3153" w:hanging="360"/>
      </w:pPr>
      <w:rPr>
        <w:rFonts w:ascii="Symbol" w:hAnsi="Symbol" w:hint="default"/>
      </w:rPr>
    </w:lvl>
    <w:lvl w:ilvl="4" w:tentative="1">
      <w:start w:val="1"/>
      <w:numFmt w:val="bullet"/>
      <w:lvlText w:val="o"/>
      <w:lvlJc w:val="left"/>
      <w:pPr>
        <w:tabs>
          <w:tab w:val="num" w:pos="3873"/>
        </w:tabs>
        <w:ind w:left="3873" w:hanging="360"/>
      </w:pPr>
      <w:rPr>
        <w:rFonts w:ascii="Courier New" w:hAnsi="Courier New" w:hint="default"/>
      </w:rPr>
    </w:lvl>
    <w:lvl w:ilvl="5" w:tentative="1">
      <w:start w:val="1"/>
      <w:numFmt w:val="bullet"/>
      <w:lvlText w:val=""/>
      <w:lvlJc w:val="left"/>
      <w:pPr>
        <w:tabs>
          <w:tab w:val="num" w:pos="4593"/>
        </w:tabs>
        <w:ind w:left="4593" w:hanging="360"/>
      </w:pPr>
      <w:rPr>
        <w:rFonts w:ascii="Wingdings" w:hAnsi="Wingdings" w:hint="default"/>
      </w:rPr>
    </w:lvl>
    <w:lvl w:ilvl="6" w:tentative="1">
      <w:start w:val="1"/>
      <w:numFmt w:val="bullet"/>
      <w:lvlText w:val=""/>
      <w:lvlJc w:val="left"/>
      <w:pPr>
        <w:tabs>
          <w:tab w:val="num" w:pos="5313"/>
        </w:tabs>
        <w:ind w:left="5313" w:hanging="360"/>
      </w:pPr>
      <w:rPr>
        <w:rFonts w:ascii="Symbol" w:hAnsi="Symbol" w:hint="default"/>
      </w:rPr>
    </w:lvl>
    <w:lvl w:ilvl="7" w:tentative="1">
      <w:start w:val="1"/>
      <w:numFmt w:val="bullet"/>
      <w:lvlText w:val="o"/>
      <w:lvlJc w:val="left"/>
      <w:pPr>
        <w:tabs>
          <w:tab w:val="num" w:pos="6033"/>
        </w:tabs>
        <w:ind w:left="6033" w:hanging="360"/>
      </w:pPr>
      <w:rPr>
        <w:rFonts w:ascii="Courier New" w:hAnsi="Courier New" w:hint="default"/>
      </w:rPr>
    </w:lvl>
    <w:lvl w:ilvl="8" w:tentative="1">
      <w:start w:val="1"/>
      <w:numFmt w:val="bullet"/>
      <w:lvlText w:val=""/>
      <w:lvlJc w:val="left"/>
      <w:pPr>
        <w:tabs>
          <w:tab w:val="num" w:pos="6753"/>
        </w:tabs>
        <w:ind w:left="6753" w:hanging="360"/>
      </w:pPr>
      <w:rPr>
        <w:rFonts w:ascii="Wingdings" w:hAnsi="Wingdings" w:hint="default"/>
      </w:rPr>
    </w:lvl>
  </w:abstractNum>
  <w:abstractNum w:abstractNumId="18" w15:restartNumberingAfterBreak="0">
    <w:nsid w:val="3EAC093A"/>
    <w:multiLevelType w:val="hybridMultilevel"/>
    <w:tmpl w:val="2DE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20162D"/>
    <w:multiLevelType w:val="multilevel"/>
    <w:tmpl w:val="1CC4F08C"/>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5D1218F"/>
    <w:multiLevelType w:val="hybridMultilevel"/>
    <w:tmpl w:val="C5EA2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676BB0"/>
    <w:multiLevelType w:val="multilevel"/>
    <w:tmpl w:val="2A265828"/>
    <w:lvl w:ilvl="0">
      <w:numFmt w:val="bullet"/>
      <w:lvlText w:val="-"/>
      <w:lvlJc w:val="left"/>
      <w:pPr>
        <w:tabs>
          <w:tab w:val="num" w:pos="1364"/>
        </w:tabs>
        <w:ind w:left="1364" w:hanging="360"/>
      </w:pPr>
      <w:rPr>
        <w:rFonts w:ascii="Times New Roman" w:eastAsia="Times New Roman" w:hAnsi="Times New Roman"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98930D5"/>
    <w:multiLevelType w:val="hybridMultilevel"/>
    <w:tmpl w:val="999441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9CD6634"/>
    <w:multiLevelType w:val="multilevel"/>
    <w:tmpl w:val="C25E3E00"/>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D97CB0"/>
    <w:multiLevelType w:val="multilevel"/>
    <w:tmpl w:val="199001E6"/>
    <w:lvl w:ilvl="0">
      <w:start w:val="1"/>
      <w:numFmt w:val="bullet"/>
      <w:lvlText w:val=""/>
      <w:lvlJc w:val="left"/>
      <w:pPr>
        <w:tabs>
          <w:tab w:val="num" w:pos="1211"/>
        </w:tabs>
        <w:ind w:left="1211" w:hanging="360"/>
      </w:pPr>
      <w:rPr>
        <w:rFonts w:ascii="Wingdings" w:hAnsi="Wingdings" w:hint="default"/>
        <w:b/>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26" w15:restartNumberingAfterBreak="0">
    <w:nsid w:val="60D46D9B"/>
    <w:multiLevelType w:val="hybridMultilevel"/>
    <w:tmpl w:val="47B2D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0F707A"/>
    <w:multiLevelType w:val="multilevel"/>
    <w:tmpl w:val="A1D012E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szCs w:val="24"/>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6520BF"/>
    <w:multiLevelType w:val="hybridMultilevel"/>
    <w:tmpl w:val="BE00ADFE"/>
    <w:lvl w:ilvl="0" w:tplc="68BA494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D8D7E27"/>
    <w:multiLevelType w:val="multilevel"/>
    <w:tmpl w:val="C23E4CDC"/>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DD104C"/>
    <w:multiLevelType w:val="multilevel"/>
    <w:tmpl w:val="CB924BAC"/>
    <w:lvl w:ilvl="0">
      <w:numFmt w:val="bullet"/>
      <w:lvlText w:val="-"/>
      <w:lvlJc w:val="left"/>
      <w:pPr>
        <w:tabs>
          <w:tab w:val="num" w:pos="1287"/>
        </w:tabs>
        <w:ind w:left="128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24"/>
  </w:num>
  <w:num w:numId="4">
    <w:abstractNumId w:val="27"/>
  </w:num>
  <w:num w:numId="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6">
    <w:abstractNumId w:val="5"/>
  </w:num>
  <w:num w:numId="7">
    <w:abstractNumId w:val="18"/>
  </w:num>
  <w:num w:numId="8">
    <w:abstractNumId w:val="12"/>
  </w:num>
  <w:num w:numId="9">
    <w:abstractNumId w:val="9"/>
  </w:num>
  <w:num w:numId="10">
    <w:abstractNumId w:val="15"/>
  </w:num>
  <w:num w:numId="11">
    <w:abstractNumId w:val="16"/>
  </w:num>
  <w:num w:numId="12">
    <w:abstractNumId w:val="26"/>
  </w:num>
  <w:num w:numId="13">
    <w:abstractNumId w:val="6"/>
  </w:num>
  <w:num w:numId="14">
    <w:abstractNumId w:val="20"/>
  </w:num>
  <w:num w:numId="15">
    <w:abstractNumId w:val="1"/>
  </w:num>
  <w:num w:numId="16">
    <w:abstractNumId w:val="14"/>
  </w:num>
  <w:num w:numId="17">
    <w:abstractNumId w:val="13"/>
  </w:num>
  <w:num w:numId="1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9"/>
  </w:num>
  <w:num w:numId="21">
    <w:abstractNumId w:val="29"/>
  </w:num>
  <w:num w:numId="22">
    <w:abstractNumId w:val="17"/>
  </w:num>
  <w:num w:numId="23">
    <w:abstractNumId w:val="21"/>
  </w:num>
  <w:num w:numId="24">
    <w:abstractNumId w:val="8"/>
  </w:num>
  <w:num w:numId="25">
    <w:abstractNumId w:val="23"/>
  </w:num>
  <w:num w:numId="26">
    <w:abstractNumId w:val="30"/>
  </w:num>
  <w:num w:numId="27">
    <w:abstractNumId w:val="2"/>
  </w:num>
  <w:num w:numId="28">
    <w:abstractNumId w:val="28"/>
  </w:num>
  <w:num w:numId="29">
    <w:abstractNumId w:val="22"/>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25D57"/>
    <w:rsid w:val="00031D6E"/>
    <w:rsid w:val="0009378E"/>
    <w:rsid w:val="000A2D3F"/>
    <w:rsid w:val="000B58AA"/>
    <w:rsid w:val="000F3AA7"/>
    <w:rsid w:val="001234F8"/>
    <w:rsid w:val="001434F6"/>
    <w:rsid w:val="00151AF6"/>
    <w:rsid w:val="001958C3"/>
    <w:rsid w:val="001B27E8"/>
    <w:rsid w:val="001E17ED"/>
    <w:rsid w:val="001F1369"/>
    <w:rsid w:val="00212392"/>
    <w:rsid w:val="00241789"/>
    <w:rsid w:val="002530C6"/>
    <w:rsid w:val="002621C4"/>
    <w:rsid w:val="00296778"/>
    <w:rsid w:val="00312A75"/>
    <w:rsid w:val="00327C30"/>
    <w:rsid w:val="00332E6B"/>
    <w:rsid w:val="00355B05"/>
    <w:rsid w:val="00384690"/>
    <w:rsid w:val="003C24EA"/>
    <w:rsid w:val="003C5003"/>
    <w:rsid w:val="003D3B0B"/>
    <w:rsid w:val="003E31B8"/>
    <w:rsid w:val="00402BA2"/>
    <w:rsid w:val="00404988"/>
    <w:rsid w:val="004060DC"/>
    <w:rsid w:val="004322C7"/>
    <w:rsid w:val="004444BB"/>
    <w:rsid w:val="00472883"/>
    <w:rsid w:val="004B629D"/>
    <w:rsid w:val="004D2927"/>
    <w:rsid w:val="004F3A63"/>
    <w:rsid w:val="00506E7F"/>
    <w:rsid w:val="00515F72"/>
    <w:rsid w:val="00523EF8"/>
    <w:rsid w:val="00524833"/>
    <w:rsid w:val="0053301E"/>
    <w:rsid w:val="00533D06"/>
    <w:rsid w:val="00535009"/>
    <w:rsid w:val="00537E6E"/>
    <w:rsid w:val="00580D5B"/>
    <w:rsid w:val="00595D5F"/>
    <w:rsid w:val="00597C18"/>
    <w:rsid w:val="005C6983"/>
    <w:rsid w:val="005D3112"/>
    <w:rsid w:val="0062282F"/>
    <w:rsid w:val="0062369D"/>
    <w:rsid w:val="0062473D"/>
    <w:rsid w:val="00631523"/>
    <w:rsid w:val="006519E1"/>
    <w:rsid w:val="00675F86"/>
    <w:rsid w:val="006A4163"/>
    <w:rsid w:val="006C1964"/>
    <w:rsid w:val="006C5EE2"/>
    <w:rsid w:val="006F2CB2"/>
    <w:rsid w:val="007113B7"/>
    <w:rsid w:val="007172CF"/>
    <w:rsid w:val="00756361"/>
    <w:rsid w:val="00794AC2"/>
    <w:rsid w:val="007A2992"/>
    <w:rsid w:val="007B04BD"/>
    <w:rsid w:val="007B499B"/>
    <w:rsid w:val="007C1B15"/>
    <w:rsid w:val="007F1148"/>
    <w:rsid w:val="00802EDB"/>
    <w:rsid w:val="008428D3"/>
    <w:rsid w:val="00847F8D"/>
    <w:rsid w:val="00872A63"/>
    <w:rsid w:val="008732F1"/>
    <w:rsid w:val="008D20F3"/>
    <w:rsid w:val="008D76EC"/>
    <w:rsid w:val="008F1519"/>
    <w:rsid w:val="008F2BF0"/>
    <w:rsid w:val="00985696"/>
    <w:rsid w:val="009B044B"/>
    <w:rsid w:val="009B5ABC"/>
    <w:rsid w:val="009F30F8"/>
    <w:rsid w:val="00A03FAD"/>
    <w:rsid w:val="00A147B4"/>
    <w:rsid w:val="00A66846"/>
    <w:rsid w:val="00A9091D"/>
    <w:rsid w:val="00A94061"/>
    <w:rsid w:val="00AC54C7"/>
    <w:rsid w:val="00AE2FFD"/>
    <w:rsid w:val="00AE3A09"/>
    <w:rsid w:val="00AF0956"/>
    <w:rsid w:val="00AF5C41"/>
    <w:rsid w:val="00B1288A"/>
    <w:rsid w:val="00B13BC5"/>
    <w:rsid w:val="00B574DB"/>
    <w:rsid w:val="00B65A94"/>
    <w:rsid w:val="00B76422"/>
    <w:rsid w:val="00B93615"/>
    <w:rsid w:val="00BA1F2C"/>
    <w:rsid w:val="00BC7027"/>
    <w:rsid w:val="00BD5384"/>
    <w:rsid w:val="00BF4749"/>
    <w:rsid w:val="00C170BF"/>
    <w:rsid w:val="00C20601"/>
    <w:rsid w:val="00C4638E"/>
    <w:rsid w:val="00C52074"/>
    <w:rsid w:val="00C668DB"/>
    <w:rsid w:val="00C901ED"/>
    <w:rsid w:val="00C95E53"/>
    <w:rsid w:val="00CA66C3"/>
    <w:rsid w:val="00CF5685"/>
    <w:rsid w:val="00D00735"/>
    <w:rsid w:val="00D248D3"/>
    <w:rsid w:val="00D46A99"/>
    <w:rsid w:val="00D7546A"/>
    <w:rsid w:val="00D915D9"/>
    <w:rsid w:val="00DB4014"/>
    <w:rsid w:val="00DC6131"/>
    <w:rsid w:val="00DE76B2"/>
    <w:rsid w:val="00E25536"/>
    <w:rsid w:val="00E4155A"/>
    <w:rsid w:val="00E53192"/>
    <w:rsid w:val="00E82876"/>
    <w:rsid w:val="00E8410A"/>
    <w:rsid w:val="00EA1744"/>
    <w:rsid w:val="00EC0AA6"/>
    <w:rsid w:val="00ED1E89"/>
    <w:rsid w:val="00ED4689"/>
    <w:rsid w:val="00ED4BB3"/>
    <w:rsid w:val="00EE10ED"/>
    <w:rsid w:val="00EE4747"/>
    <w:rsid w:val="00EE6EC5"/>
    <w:rsid w:val="00EF3EA1"/>
    <w:rsid w:val="00F21471"/>
    <w:rsid w:val="00F252EF"/>
    <w:rsid w:val="00F41B1F"/>
    <w:rsid w:val="00F44C56"/>
    <w:rsid w:val="00FD483E"/>
    <w:rsid w:val="00FE553C"/>
    <w:rsid w:val="00FE7006"/>
    <w:rsid w:val="00FE7BFA"/>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FA0FF-6EE5-468B-BD0F-6FA7A39C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3">
    <w:name w:val="heading 3"/>
    <w:basedOn w:val="Normal"/>
    <w:next w:val="Normal"/>
    <w:link w:val="Balk3Char"/>
    <w:uiPriority w:val="9"/>
    <w:semiHidden/>
    <w:unhideWhenUsed/>
    <w:qFormat/>
    <w:rsid w:val="0040498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styleId="GvdeMetni">
    <w:name w:val="Body Text"/>
    <w:basedOn w:val="Normal"/>
    <w:link w:val="GvdeMetniChar"/>
    <w:rsid w:val="00472883"/>
    <w:pPr>
      <w:spacing w:after="120"/>
    </w:pPr>
  </w:style>
  <w:style w:type="character" w:customStyle="1" w:styleId="GvdeMetniChar">
    <w:name w:val="Gövde Metni Char"/>
    <w:basedOn w:val="VarsaylanParagrafYazTipi"/>
    <w:link w:val="GvdeMetni"/>
    <w:rsid w:val="00472883"/>
    <w:rPr>
      <w:rFonts w:ascii="Times New Roman" w:eastAsia="Times New Roman" w:hAnsi="Times New Roman" w:cs="Times New Roman"/>
      <w:sz w:val="24"/>
      <w:szCs w:val="24"/>
      <w:lang w:eastAsia="tr-TR"/>
    </w:rPr>
  </w:style>
  <w:style w:type="paragraph" w:customStyle="1" w:styleId="Stil">
    <w:name w:val="Stil"/>
    <w:rsid w:val="0047288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DC613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DC613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04988"/>
    <w:rPr>
      <w:rFonts w:asciiTheme="majorHAnsi" w:eastAsiaTheme="majorEastAsia" w:hAnsiTheme="majorHAnsi" w:cstheme="majorBidi"/>
      <w:b/>
      <w:bCs/>
      <w:color w:val="4F81BD" w:themeColor="accent1"/>
      <w:sz w:val="24"/>
      <w:szCs w:val="24"/>
      <w:lang w:eastAsia="tr-TR"/>
    </w:rPr>
  </w:style>
  <w:style w:type="paragraph" w:styleId="GvdeMetniGirintisi">
    <w:name w:val="Body Text Indent"/>
    <w:basedOn w:val="Normal"/>
    <w:link w:val="GvdeMetniGirintisiChar"/>
    <w:uiPriority w:val="99"/>
    <w:semiHidden/>
    <w:unhideWhenUsed/>
    <w:rsid w:val="00BC7027"/>
    <w:pPr>
      <w:spacing w:after="120"/>
      <w:ind w:left="283"/>
    </w:pPr>
  </w:style>
  <w:style w:type="character" w:customStyle="1" w:styleId="GvdeMetniGirintisiChar">
    <w:name w:val="Gövde Metni Girintisi Char"/>
    <w:basedOn w:val="VarsaylanParagrafYazTipi"/>
    <w:link w:val="GvdeMetniGirintisi"/>
    <w:uiPriority w:val="99"/>
    <w:semiHidden/>
    <w:rsid w:val="00BC7027"/>
    <w:rPr>
      <w:rFonts w:ascii="Times New Roman" w:eastAsia="Times New Roman" w:hAnsi="Times New Roman" w:cs="Times New Roman"/>
      <w:sz w:val="24"/>
      <w:szCs w:val="24"/>
      <w:lang w:eastAsia="tr-TR"/>
    </w:rPr>
  </w:style>
  <w:style w:type="paragraph" w:styleId="ResimYazs">
    <w:name w:val="caption"/>
    <w:basedOn w:val="Normal"/>
    <w:next w:val="Normal"/>
    <w:qFormat/>
    <w:rsid w:val="00332E6B"/>
    <w:pPr>
      <w:ind w:left="567"/>
      <w:jc w:val="both"/>
    </w:pPr>
    <w:rPr>
      <w:szCs w:val="20"/>
    </w:rPr>
  </w:style>
  <w:style w:type="paragraph" w:styleId="bekMetni">
    <w:name w:val="Block Text"/>
    <w:basedOn w:val="Normal"/>
    <w:unhideWhenUsed/>
    <w:rsid w:val="006A4163"/>
    <w:pPr>
      <w:spacing w:line="480" w:lineRule="auto"/>
      <w:ind w:left="360" w:right="-288"/>
      <w:jc w:val="both"/>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660</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85</cp:revision>
  <cp:lastPrinted>2019-10-20T12:45:00Z</cp:lastPrinted>
  <dcterms:created xsi:type="dcterms:W3CDTF">2019-10-20T09:45:00Z</dcterms:created>
  <dcterms:modified xsi:type="dcterms:W3CDTF">2022-12-03T12:29:00Z</dcterms:modified>
</cp:coreProperties>
</file>