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47F" w:rsidRPr="00C0547F" w:rsidRDefault="007F4307" w:rsidP="00C0547F">
      <w:pPr>
        <w:pStyle w:val="Balk1"/>
        <w:tabs>
          <w:tab w:val="num" w:pos="432"/>
        </w:tabs>
        <w:suppressAutoHyphens/>
        <w:spacing w:line="276" w:lineRule="auto"/>
        <w:jc w:val="both"/>
        <w:rPr>
          <w:sz w:val="22"/>
          <w:szCs w:val="22"/>
        </w:rPr>
      </w:pPr>
      <w:bookmarkStart w:id="0" w:name="_GoBack"/>
      <w:bookmarkEnd w:id="0"/>
      <w:r>
        <w:rPr>
          <w:sz w:val="22"/>
          <w:szCs w:val="22"/>
        </w:rPr>
        <w:t xml:space="preserve">AMAÇ </w:t>
      </w:r>
      <w:r w:rsidR="00C0547F" w:rsidRPr="00C0547F">
        <w:rPr>
          <w:sz w:val="22"/>
          <w:szCs w:val="22"/>
        </w:rPr>
        <w:t xml:space="preserve">ve KAPSAM </w:t>
      </w:r>
    </w:p>
    <w:p w:rsidR="00C0547F" w:rsidRPr="00C0547F" w:rsidRDefault="00C0547F" w:rsidP="00C0547F">
      <w:pPr>
        <w:pStyle w:val="GvdeMetni"/>
        <w:spacing w:line="276" w:lineRule="auto"/>
        <w:rPr>
          <w:sz w:val="22"/>
          <w:szCs w:val="22"/>
        </w:rPr>
      </w:pPr>
      <w:r w:rsidRPr="00C0547F">
        <w:rPr>
          <w:sz w:val="22"/>
          <w:szCs w:val="22"/>
        </w:rPr>
        <w:t xml:space="preserve">Bu talimatın amacı, Okul/Kurum personeline, belirlenmiş </w:t>
      </w:r>
      <w:r w:rsidR="00DD7BB5">
        <w:rPr>
          <w:sz w:val="22"/>
          <w:szCs w:val="22"/>
        </w:rPr>
        <w:t>İSG</w:t>
      </w:r>
      <w:r w:rsidRPr="00C0547F">
        <w:rPr>
          <w:sz w:val="22"/>
          <w:szCs w:val="22"/>
        </w:rPr>
        <w:t xml:space="preserve"> yönetim sistemin amaçlarına uygun olarak yetiştirilmesine ve geliştirilmesine yönelik eğitim çalışmalarını açıklamaktır.</w:t>
      </w:r>
    </w:p>
    <w:p w:rsidR="00C0547F" w:rsidRPr="00C0547F" w:rsidRDefault="00C0547F" w:rsidP="00C0547F">
      <w:pPr>
        <w:pStyle w:val="GvdeMetni"/>
        <w:spacing w:line="276" w:lineRule="auto"/>
        <w:rPr>
          <w:sz w:val="22"/>
          <w:szCs w:val="22"/>
        </w:rPr>
      </w:pPr>
      <w:r w:rsidRPr="00C0547F">
        <w:rPr>
          <w:sz w:val="22"/>
          <w:szCs w:val="22"/>
        </w:rPr>
        <w:t>Bu talimat, her türlü konuda yapılacak eğitimleri kapsar.</w:t>
      </w:r>
    </w:p>
    <w:p w:rsidR="00C0547F" w:rsidRPr="00C0547F" w:rsidRDefault="00C0547F" w:rsidP="00C0547F">
      <w:pPr>
        <w:pStyle w:val="Balk1"/>
        <w:tabs>
          <w:tab w:val="num" w:pos="432"/>
        </w:tabs>
        <w:suppressAutoHyphens/>
        <w:spacing w:line="276" w:lineRule="auto"/>
        <w:jc w:val="both"/>
        <w:rPr>
          <w:sz w:val="22"/>
          <w:szCs w:val="22"/>
        </w:rPr>
      </w:pPr>
      <w:r w:rsidRPr="00C0547F">
        <w:rPr>
          <w:sz w:val="22"/>
          <w:szCs w:val="22"/>
        </w:rPr>
        <w:t>SORUMLULUKLAR</w:t>
      </w:r>
    </w:p>
    <w:p w:rsidR="00C0547F" w:rsidRPr="00C0547F" w:rsidRDefault="00C0547F" w:rsidP="00C0547F">
      <w:pPr>
        <w:spacing w:line="276" w:lineRule="auto"/>
        <w:rPr>
          <w:sz w:val="22"/>
          <w:szCs w:val="22"/>
        </w:rPr>
      </w:pPr>
      <w:r w:rsidRPr="00C0547F">
        <w:rPr>
          <w:sz w:val="22"/>
          <w:szCs w:val="22"/>
        </w:rPr>
        <w:t>Eğitimlerin sağlanmasından okul müdürü sorumludur.</w:t>
      </w:r>
    </w:p>
    <w:p w:rsidR="00C0547F" w:rsidRPr="00C0547F" w:rsidRDefault="00C0547F" w:rsidP="00C0547F">
      <w:pPr>
        <w:spacing w:line="276" w:lineRule="auto"/>
        <w:rPr>
          <w:sz w:val="22"/>
          <w:szCs w:val="22"/>
        </w:rPr>
      </w:pPr>
    </w:p>
    <w:p w:rsidR="00C0547F" w:rsidRPr="00C0547F" w:rsidRDefault="00C0547F" w:rsidP="00C0547F">
      <w:pPr>
        <w:pStyle w:val="Balk2"/>
        <w:numPr>
          <w:ilvl w:val="1"/>
          <w:numId w:val="0"/>
        </w:numPr>
        <w:tabs>
          <w:tab w:val="num" w:pos="576"/>
        </w:tabs>
        <w:suppressAutoHyphens/>
        <w:spacing w:line="276" w:lineRule="auto"/>
        <w:jc w:val="both"/>
        <w:rPr>
          <w:sz w:val="22"/>
          <w:szCs w:val="22"/>
        </w:rPr>
      </w:pPr>
      <w:r w:rsidRPr="00C0547F">
        <w:rPr>
          <w:sz w:val="22"/>
          <w:szCs w:val="22"/>
        </w:rPr>
        <w:t>PERSONEL BÖLÜMÜ:</w:t>
      </w:r>
    </w:p>
    <w:p w:rsidR="00C0547F" w:rsidRPr="00C0547F" w:rsidRDefault="00C0547F" w:rsidP="00C0547F">
      <w:pPr>
        <w:pStyle w:val="GvdeMetni"/>
        <w:numPr>
          <w:ilvl w:val="0"/>
          <w:numId w:val="12"/>
        </w:numPr>
        <w:tabs>
          <w:tab w:val="clear" w:pos="720"/>
          <w:tab w:val="num" w:pos="426"/>
        </w:tabs>
        <w:suppressAutoHyphens/>
        <w:spacing w:after="0" w:line="276" w:lineRule="auto"/>
        <w:ind w:hanging="578"/>
        <w:jc w:val="both"/>
        <w:rPr>
          <w:sz w:val="22"/>
          <w:szCs w:val="22"/>
        </w:rPr>
      </w:pPr>
      <w:r w:rsidRPr="00C0547F">
        <w:rPr>
          <w:sz w:val="22"/>
          <w:szCs w:val="22"/>
        </w:rPr>
        <w:t>Eğitim programlarının hazırlanmasından ve yürütülmesinden</w:t>
      </w:r>
    </w:p>
    <w:p w:rsidR="00C0547F" w:rsidRDefault="00C0547F" w:rsidP="00C0547F">
      <w:pPr>
        <w:pStyle w:val="GvdeMetni"/>
        <w:numPr>
          <w:ilvl w:val="0"/>
          <w:numId w:val="12"/>
        </w:numPr>
        <w:tabs>
          <w:tab w:val="clear" w:pos="720"/>
          <w:tab w:val="num" w:pos="426"/>
        </w:tabs>
        <w:suppressAutoHyphens/>
        <w:spacing w:after="0" w:line="276" w:lineRule="auto"/>
        <w:ind w:hanging="578"/>
        <w:jc w:val="both"/>
        <w:rPr>
          <w:sz w:val="22"/>
          <w:szCs w:val="22"/>
        </w:rPr>
      </w:pPr>
      <w:r w:rsidRPr="00C0547F">
        <w:rPr>
          <w:sz w:val="22"/>
          <w:szCs w:val="22"/>
        </w:rPr>
        <w:t>Eğitim ile ilgili bilgilerin personel şahsi dosyalarında saklanmasından</w:t>
      </w:r>
    </w:p>
    <w:p w:rsidR="00C0547F" w:rsidRPr="00C0547F" w:rsidRDefault="00C0547F" w:rsidP="00C0547F">
      <w:pPr>
        <w:pStyle w:val="GvdeMetni"/>
        <w:numPr>
          <w:ilvl w:val="0"/>
          <w:numId w:val="12"/>
        </w:numPr>
        <w:tabs>
          <w:tab w:val="clear" w:pos="720"/>
          <w:tab w:val="num" w:pos="426"/>
        </w:tabs>
        <w:suppressAutoHyphens/>
        <w:spacing w:after="0" w:line="276" w:lineRule="auto"/>
        <w:ind w:hanging="578"/>
        <w:jc w:val="both"/>
        <w:rPr>
          <w:sz w:val="22"/>
          <w:szCs w:val="22"/>
        </w:rPr>
      </w:pPr>
    </w:p>
    <w:p w:rsidR="00C0547F" w:rsidRPr="00C0547F" w:rsidRDefault="00C0547F" w:rsidP="00C0547F">
      <w:pPr>
        <w:pStyle w:val="Balk2"/>
        <w:numPr>
          <w:ilvl w:val="1"/>
          <w:numId w:val="0"/>
        </w:numPr>
        <w:tabs>
          <w:tab w:val="num" w:pos="576"/>
        </w:tabs>
        <w:suppressAutoHyphens/>
        <w:spacing w:line="276" w:lineRule="auto"/>
        <w:jc w:val="both"/>
        <w:rPr>
          <w:sz w:val="22"/>
          <w:szCs w:val="22"/>
        </w:rPr>
      </w:pPr>
      <w:r w:rsidRPr="00C0547F">
        <w:rPr>
          <w:sz w:val="22"/>
          <w:szCs w:val="22"/>
        </w:rPr>
        <w:t>TÜM BÖLÜMLER</w:t>
      </w:r>
    </w:p>
    <w:p w:rsidR="00C0547F" w:rsidRDefault="00C0547F" w:rsidP="00C0547F">
      <w:pPr>
        <w:pStyle w:val="GvdeMetni"/>
        <w:numPr>
          <w:ilvl w:val="0"/>
          <w:numId w:val="12"/>
        </w:numPr>
        <w:tabs>
          <w:tab w:val="clear" w:pos="720"/>
          <w:tab w:val="num" w:pos="426"/>
        </w:tabs>
        <w:suppressAutoHyphens/>
        <w:spacing w:after="0" w:line="276" w:lineRule="auto"/>
        <w:ind w:hanging="578"/>
        <w:jc w:val="both"/>
        <w:rPr>
          <w:sz w:val="22"/>
          <w:szCs w:val="22"/>
        </w:rPr>
      </w:pPr>
      <w:r w:rsidRPr="00C0547F">
        <w:rPr>
          <w:sz w:val="22"/>
          <w:szCs w:val="22"/>
        </w:rPr>
        <w:t>Gerekli personel, eğitim ve bilinçlendirme eksikliklerini belirlemek</w:t>
      </w:r>
    </w:p>
    <w:p w:rsidR="00C0547F" w:rsidRPr="00C0547F" w:rsidRDefault="00C0547F" w:rsidP="00C0547F">
      <w:pPr>
        <w:pStyle w:val="GvdeMetni"/>
        <w:numPr>
          <w:ilvl w:val="0"/>
          <w:numId w:val="12"/>
        </w:numPr>
        <w:tabs>
          <w:tab w:val="clear" w:pos="720"/>
          <w:tab w:val="num" w:pos="426"/>
        </w:tabs>
        <w:suppressAutoHyphens/>
        <w:spacing w:after="0" w:line="276" w:lineRule="auto"/>
        <w:ind w:hanging="578"/>
        <w:jc w:val="both"/>
        <w:rPr>
          <w:sz w:val="22"/>
          <w:szCs w:val="22"/>
        </w:rPr>
      </w:pPr>
    </w:p>
    <w:p w:rsidR="00C0547F" w:rsidRPr="00C0547F" w:rsidRDefault="00C0547F" w:rsidP="00C0547F">
      <w:pPr>
        <w:pStyle w:val="Balk1"/>
        <w:tabs>
          <w:tab w:val="num" w:pos="432"/>
        </w:tabs>
        <w:suppressAutoHyphens/>
        <w:spacing w:line="276" w:lineRule="auto"/>
        <w:jc w:val="both"/>
        <w:rPr>
          <w:sz w:val="22"/>
          <w:szCs w:val="22"/>
        </w:rPr>
      </w:pPr>
      <w:r w:rsidRPr="00C0547F">
        <w:rPr>
          <w:sz w:val="22"/>
          <w:szCs w:val="22"/>
        </w:rPr>
        <w:t xml:space="preserve">TANIMLAR </w:t>
      </w:r>
    </w:p>
    <w:p w:rsidR="00C0547F" w:rsidRPr="00C0547F" w:rsidRDefault="00C0547F" w:rsidP="00C0547F">
      <w:pPr>
        <w:pStyle w:val="Balk2"/>
        <w:numPr>
          <w:ilvl w:val="1"/>
          <w:numId w:val="0"/>
        </w:numPr>
        <w:tabs>
          <w:tab w:val="num" w:pos="576"/>
        </w:tabs>
        <w:suppressAutoHyphens/>
        <w:spacing w:line="276" w:lineRule="auto"/>
        <w:jc w:val="both"/>
        <w:rPr>
          <w:sz w:val="22"/>
          <w:szCs w:val="22"/>
        </w:rPr>
      </w:pPr>
      <w:r w:rsidRPr="00C0547F">
        <w:rPr>
          <w:sz w:val="22"/>
          <w:szCs w:val="22"/>
        </w:rPr>
        <w:t>Dahili Eğitim</w:t>
      </w:r>
    </w:p>
    <w:p w:rsidR="00C0547F" w:rsidRPr="00C0547F" w:rsidRDefault="00C0547F" w:rsidP="00C0547F">
      <w:pPr>
        <w:pStyle w:val="GvdeMetni"/>
        <w:spacing w:line="276" w:lineRule="auto"/>
        <w:rPr>
          <w:sz w:val="22"/>
          <w:szCs w:val="22"/>
        </w:rPr>
      </w:pPr>
      <w:r w:rsidRPr="00C0547F">
        <w:rPr>
          <w:sz w:val="22"/>
          <w:szCs w:val="22"/>
        </w:rPr>
        <w:t>Okul/Kurumda çalışan, ilgili eğitim konusu hakkında uzman, tecrübeli ve gerekli ise eğitim almış, anlatma yeteneği bulunan kişi veya kişilerce verilen eğitimlerdir.</w:t>
      </w:r>
    </w:p>
    <w:p w:rsidR="00C0547F" w:rsidRPr="00C0547F" w:rsidRDefault="00C0547F" w:rsidP="00C0547F">
      <w:pPr>
        <w:pStyle w:val="GvdeMetni"/>
        <w:spacing w:line="276" w:lineRule="auto"/>
        <w:rPr>
          <w:sz w:val="22"/>
          <w:szCs w:val="22"/>
        </w:rPr>
      </w:pPr>
      <w:r w:rsidRPr="00C0547F">
        <w:rPr>
          <w:sz w:val="22"/>
          <w:szCs w:val="22"/>
        </w:rPr>
        <w:t>Eğitim yeri, cihaz ve aksesuarları, yardımcı kaynak ve dokümanların hazırlanması ve hazırlatılması eğitimci tarafından yapılır.</w:t>
      </w:r>
    </w:p>
    <w:p w:rsidR="00C0547F" w:rsidRPr="00C0547F" w:rsidRDefault="00C0547F" w:rsidP="00C0547F">
      <w:pPr>
        <w:pStyle w:val="Balk2"/>
        <w:numPr>
          <w:ilvl w:val="1"/>
          <w:numId w:val="0"/>
        </w:numPr>
        <w:tabs>
          <w:tab w:val="num" w:pos="576"/>
        </w:tabs>
        <w:suppressAutoHyphens/>
        <w:spacing w:line="276" w:lineRule="auto"/>
        <w:jc w:val="both"/>
        <w:rPr>
          <w:sz w:val="22"/>
          <w:szCs w:val="22"/>
        </w:rPr>
      </w:pPr>
      <w:r w:rsidRPr="00C0547F">
        <w:rPr>
          <w:sz w:val="22"/>
          <w:szCs w:val="22"/>
        </w:rPr>
        <w:t>Harici Eğitim</w:t>
      </w:r>
    </w:p>
    <w:p w:rsidR="00C0547F" w:rsidRPr="00C0547F" w:rsidRDefault="00C0547F" w:rsidP="00C0547F">
      <w:pPr>
        <w:pStyle w:val="GvdeMetni"/>
        <w:spacing w:line="276" w:lineRule="auto"/>
        <w:rPr>
          <w:sz w:val="22"/>
          <w:szCs w:val="22"/>
        </w:rPr>
      </w:pPr>
      <w:r w:rsidRPr="00C0547F">
        <w:rPr>
          <w:sz w:val="22"/>
          <w:szCs w:val="22"/>
        </w:rPr>
        <w:t>Özel veya resmi kuruluşlar tarafından kurum içinde veya ilgili kurum tarafından belirli eğitim salonlarında yapılır.</w:t>
      </w:r>
    </w:p>
    <w:p w:rsidR="00C0547F" w:rsidRPr="00C0547F" w:rsidRDefault="00C0547F" w:rsidP="00C0547F">
      <w:pPr>
        <w:pStyle w:val="GvdeMetni"/>
        <w:spacing w:line="276" w:lineRule="auto"/>
        <w:rPr>
          <w:sz w:val="22"/>
          <w:szCs w:val="22"/>
        </w:rPr>
      </w:pPr>
      <w:r w:rsidRPr="00C0547F">
        <w:rPr>
          <w:sz w:val="22"/>
          <w:szCs w:val="22"/>
        </w:rPr>
        <w:t>Planlanan eğitimler kapsamında ilgili personel katılır.</w:t>
      </w:r>
    </w:p>
    <w:p w:rsidR="00C0547F" w:rsidRPr="00C0547F" w:rsidRDefault="00C0547F" w:rsidP="00C0547F">
      <w:pPr>
        <w:pStyle w:val="Balk1"/>
        <w:tabs>
          <w:tab w:val="num" w:pos="432"/>
        </w:tabs>
        <w:suppressAutoHyphens/>
        <w:spacing w:line="276" w:lineRule="auto"/>
        <w:jc w:val="both"/>
        <w:rPr>
          <w:sz w:val="22"/>
          <w:szCs w:val="22"/>
        </w:rPr>
      </w:pPr>
      <w:r w:rsidRPr="00C0547F">
        <w:rPr>
          <w:sz w:val="22"/>
          <w:szCs w:val="22"/>
        </w:rPr>
        <w:t>UYGULAMA</w:t>
      </w:r>
    </w:p>
    <w:p w:rsidR="00C0547F" w:rsidRPr="00C0547F" w:rsidRDefault="00C0547F" w:rsidP="00C0547F">
      <w:pPr>
        <w:pStyle w:val="Balk2"/>
        <w:numPr>
          <w:ilvl w:val="1"/>
          <w:numId w:val="0"/>
        </w:numPr>
        <w:tabs>
          <w:tab w:val="num" w:pos="576"/>
        </w:tabs>
        <w:suppressAutoHyphens/>
        <w:spacing w:line="276" w:lineRule="auto"/>
        <w:jc w:val="both"/>
        <w:rPr>
          <w:sz w:val="22"/>
          <w:szCs w:val="22"/>
        </w:rPr>
      </w:pPr>
      <w:r w:rsidRPr="00C0547F">
        <w:rPr>
          <w:sz w:val="22"/>
          <w:szCs w:val="22"/>
        </w:rPr>
        <w:t xml:space="preserve">EĞİTİM İHTİYAÇLARININ BELİRLENMESİ VE PLANLANMASI </w:t>
      </w:r>
    </w:p>
    <w:p w:rsidR="00C0547F" w:rsidRPr="00C0547F" w:rsidRDefault="00C0547F" w:rsidP="00C0547F">
      <w:pPr>
        <w:pStyle w:val="GvdeMetni"/>
        <w:numPr>
          <w:ilvl w:val="0"/>
          <w:numId w:val="12"/>
        </w:numPr>
        <w:tabs>
          <w:tab w:val="clear" w:pos="720"/>
          <w:tab w:val="num" w:pos="426"/>
        </w:tabs>
        <w:suppressAutoHyphens/>
        <w:spacing w:after="0" w:line="276" w:lineRule="auto"/>
        <w:ind w:left="0" w:firstLine="0"/>
        <w:jc w:val="both"/>
        <w:rPr>
          <w:sz w:val="22"/>
          <w:szCs w:val="22"/>
        </w:rPr>
      </w:pPr>
      <w:r w:rsidRPr="00C0547F">
        <w:rPr>
          <w:sz w:val="22"/>
          <w:szCs w:val="22"/>
        </w:rPr>
        <w:t xml:space="preserve"> Entegre Yönetim Sisteminin gereklilikleri ve yönetimin gözden geçirilmesi kapsamında oluşan tüm eğitim ihtiyaçları, “</w:t>
      </w:r>
      <w:r w:rsidRPr="00C0547F">
        <w:rPr>
          <w:b/>
          <w:sz w:val="22"/>
          <w:szCs w:val="22"/>
        </w:rPr>
        <w:t>Yıllık Eğitim Planı”</w:t>
      </w:r>
      <w:r w:rsidRPr="00C0547F">
        <w:rPr>
          <w:sz w:val="22"/>
          <w:szCs w:val="22"/>
        </w:rPr>
        <w:t xml:space="preserve"> formu kapsamında yıllık eğitim planı hazırlanır ve eğitimler bu plan dahilinde gerçekleştirilir.</w:t>
      </w:r>
    </w:p>
    <w:p w:rsidR="00C0547F" w:rsidRPr="00C0547F" w:rsidRDefault="00C0547F" w:rsidP="00C0547F">
      <w:pPr>
        <w:pStyle w:val="Balk2"/>
        <w:numPr>
          <w:ilvl w:val="1"/>
          <w:numId w:val="0"/>
        </w:numPr>
        <w:tabs>
          <w:tab w:val="num" w:pos="576"/>
        </w:tabs>
        <w:suppressAutoHyphens/>
        <w:spacing w:line="276" w:lineRule="auto"/>
        <w:jc w:val="both"/>
        <w:rPr>
          <w:sz w:val="22"/>
          <w:szCs w:val="22"/>
        </w:rPr>
      </w:pPr>
      <w:r w:rsidRPr="00C0547F">
        <w:rPr>
          <w:sz w:val="22"/>
          <w:szCs w:val="22"/>
        </w:rPr>
        <w:t>BİLİNÇLENDİRME VE YETERLİLİK EĞİTİMLERİNİN UYGULANMASI</w:t>
      </w:r>
    </w:p>
    <w:p w:rsidR="00C0547F" w:rsidRPr="00C0547F" w:rsidRDefault="00C0547F" w:rsidP="00C0547F">
      <w:pPr>
        <w:pStyle w:val="GvdeMetni"/>
        <w:numPr>
          <w:ilvl w:val="0"/>
          <w:numId w:val="12"/>
        </w:numPr>
        <w:tabs>
          <w:tab w:val="clear" w:pos="720"/>
          <w:tab w:val="num" w:pos="426"/>
        </w:tabs>
        <w:suppressAutoHyphens/>
        <w:spacing w:after="0" w:line="276" w:lineRule="auto"/>
        <w:ind w:left="0" w:firstLine="0"/>
        <w:jc w:val="both"/>
        <w:rPr>
          <w:sz w:val="22"/>
          <w:szCs w:val="22"/>
        </w:rPr>
      </w:pPr>
      <w:r w:rsidRPr="00C0547F">
        <w:rPr>
          <w:sz w:val="22"/>
          <w:szCs w:val="22"/>
        </w:rPr>
        <w:t>Belirlenen eğitimler için eğitim konusu da göz önünde bulundurularak eğitime katılacak personel belirlenir. Bu gruplar ayrı ayrı veya kısmi birliktelik ile eğitim planına alınırlar.</w:t>
      </w:r>
    </w:p>
    <w:p w:rsidR="00C0547F" w:rsidRPr="00C0547F" w:rsidRDefault="00C0547F" w:rsidP="00C0547F">
      <w:pPr>
        <w:pStyle w:val="GvdeMetni"/>
        <w:numPr>
          <w:ilvl w:val="0"/>
          <w:numId w:val="12"/>
        </w:numPr>
        <w:tabs>
          <w:tab w:val="clear" w:pos="720"/>
          <w:tab w:val="num" w:pos="426"/>
        </w:tabs>
        <w:suppressAutoHyphens/>
        <w:spacing w:after="0" w:line="276" w:lineRule="auto"/>
        <w:ind w:left="0" w:firstLine="0"/>
        <w:jc w:val="both"/>
        <w:rPr>
          <w:sz w:val="22"/>
          <w:szCs w:val="22"/>
        </w:rPr>
      </w:pPr>
      <w:r w:rsidRPr="00C0547F">
        <w:rPr>
          <w:sz w:val="22"/>
          <w:szCs w:val="22"/>
        </w:rPr>
        <w:t>Yıllık eğitim planının dışında, harici veya dahili bir eğitim talep eden personel, mail ile ile, Personel departmanından talepte bulunabilir.</w:t>
      </w:r>
    </w:p>
    <w:p w:rsidR="00C0547F" w:rsidRPr="00C0547F" w:rsidRDefault="00C0547F" w:rsidP="00C0547F">
      <w:pPr>
        <w:pStyle w:val="GvdeMetni"/>
        <w:numPr>
          <w:ilvl w:val="0"/>
          <w:numId w:val="12"/>
        </w:numPr>
        <w:tabs>
          <w:tab w:val="clear" w:pos="720"/>
          <w:tab w:val="num" w:pos="426"/>
        </w:tabs>
        <w:suppressAutoHyphens/>
        <w:spacing w:after="0" w:line="276" w:lineRule="auto"/>
        <w:ind w:left="0" w:firstLine="0"/>
        <w:jc w:val="both"/>
        <w:rPr>
          <w:sz w:val="22"/>
          <w:szCs w:val="22"/>
        </w:rPr>
      </w:pPr>
      <w:r w:rsidRPr="00C0547F">
        <w:rPr>
          <w:sz w:val="22"/>
          <w:szCs w:val="22"/>
        </w:rPr>
        <w:t>Eğitimler verilirken “</w:t>
      </w:r>
      <w:r w:rsidRPr="00C0547F">
        <w:rPr>
          <w:b/>
          <w:sz w:val="22"/>
          <w:szCs w:val="22"/>
        </w:rPr>
        <w:t>Eğitim Katılım Formu</w:t>
      </w:r>
      <w:r w:rsidR="0060798F">
        <w:rPr>
          <w:b/>
          <w:sz w:val="22"/>
          <w:szCs w:val="22"/>
        </w:rPr>
        <w:t xml:space="preserve"> (HKMTAL_FRM_037)</w:t>
      </w:r>
      <w:r w:rsidRPr="00C0547F">
        <w:rPr>
          <w:b/>
          <w:sz w:val="22"/>
          <w:szCs w:val="22"/>
        </w:rPr>
        <w:t>”</w:t>
      </w:r>
      <w:r w:rsidRPr="00C0547F">
        <w:rPr>
          <w:sz w:val="22"/>
          <w:szCs w:val="22"/>
        </w:rPr>
        <w:t xml:space="preserve"> tüm katılımcılara imzalatarak eğitim aldığı kayıtlanır. </w:t>
      </w:r>
    </w:p>
    <w:p w:rsidR="00C0547F" w:rsidRPr="00C0547F" w:rsidRDefault="00C0547F" w:rsidP="00C0547F">
      <w:pPr>
        <w:pStyle w:val="GvdeMetni"/>
        <w:numPr>
          <w:ilvl w:val="0"/>
          <w:numId w:val="12"/>
        </w:numPr>
        <w:suppressAutoHyphens/>
        <w:spacing w:after="0" w:line="276" w:lineRule="auto"/>
        <w:jc w:val="both"/>
        <w:rPr>
          <w:sz w:val="22"/>
          <w:szCs w:val="22"/>
        </w:rPr>
      </w:pPr>
      <w:r w:rsidRPr="00C0547F">
        <w:rPr>
          <w:sz w:val="22"/>
          <w:szCs w:val="22"/>
        </w:rPr>
        <w:t>Personelin almış olduğu planlı veya plansız eğitimler “</w:t>
      </w:r>
      <w:r w:rsidRPr="00C0547F">
        <w:rPr>
          <w:b/>
          <w:sz w:val="22"/>
          <w:szCs w:val="22"/>
        </w:rPr>
        <w:t xml:space="preserve">Personel Bilgi </w:t>
      </w:r>
      <w:r w:rsidR="0060798F">
        <w:rPr>
          <w:b/>
          <w:sz w:val="22"/>
          <w:szCs w:val="22"/>
        </w:rPr>
        <w:t>v</w:t>
      </w:r>
      <w:r w:rsidRPr="00C0547F">
        <w:rPr>
          <w:b/>
          <w:sz w:val="22"/>
          <w:szCs w:val="22"/>
        </w:rPr>
        <w:t>e Eğitim İzleme Formu</w:t>
      </w:r>
      <w:r w:rsidR="006577E1">
        <w:rPr>
          <w:b/>
          <w:sz w:val="22"/>
          <w:szCs w:val="22"/>
        </w:rPr>
        <w:t xml:space="preserve"> (</w:t>
      </w:r>
      <w:r w:rsidR="006577E1" w:rsidRPr="006577E1">
        <w:rPr>
          <w:b/>
          <w:sz w:val="22"/>
          <w:szCs w:val="22"/>
        </w:rPr>
        <w:t>HKMTAL_FRM_0</w:t>
      </w:r>
      <w:r w:rsidR="006577E1">
        <w:rPr>
          <w:b/>
          <w:sz w:val="22"/>
          <w:szCs w:val="22"/>
        </w:rPr>
        <w:t>38)</w:t>
      </w:r>
      <w:r w:rsidRPr="00C0547F">
        <w:rPr>
          <w:b/>
          <w:sz w:val="22"/>
          <w:szCs w:val="22"/>
        </w:rPr>
        <w:t>”</w:t>
      </w:r>
      <w:r w:rsidRPr="00C0547F">
        <w:rPr>
          <w:sz w:val="22"/>
          <w:szCs w:val="22"/>
        </w:rPr>
        <w:t xml:space="preserve"> na kayıt edilir.</w:t>
      </w:r>
    </w:p>
    <w:p w:rsidR="00C0547F" w:rsidRPr="00C0547F" w:rsidRDefault="00C0547F" w:rsidP="00C0547F">
      <w:pPr>
        <w:pStyle w:val="Balk2"/>
        <w:numPr>
          <w:ilvl w:val="1"/>
          <w:numId w:val="0"/>
        </w:numPr>
        <w:tabs>
          <w:tab w:val="num" w:pos="576"/>
        </w:tabs>
        <w:suppressAutoHyphens/>
        <w:spacing w:line="276" w:lineRule="auto"/>
        <w:jc w:val="both"/>
        <w:rPr>
          <w:sz w:val="22"/>
          <w:szCs w:val="22"/>
        </w:rPr>
      </w:pPr>
      <w:r w:rsidRPr="00C0547F">
        <w:rPr>
          <w:sz w:val="22"/>
          <w:szCs w:val="22"/>
        </w:rPr>
        <w:lastRenderedPageBreak/>
        <w:t>EĞİTİMİN DEĞERLENDİRİLMESİ</w:t>
      </w:r>
    </w:p>
    <w:p w:rsidR="00C0547F" w:rsidRPr="00C0547F" w:rsidRDefault="00C0547F" w:rsidP="00C0547F">
      <w:pPr>
        <w:spacing w:line="276" w:lineRule="auto"/>
        <w:rPr>
          <w:sz w:val="22"/>
          <w:szCs w:val="22"/>
        </w:rPr>
      </w:pPr>
      <w:r w:rsidRPr="00C0547F">
        <w:rPr>
          <w:sz w:val="22"/>
          <w:szCs w:val="22"/>
        </w:rPr>
        <w:t xml:space="preserve">Gerçekleştirilen iç ve dış eğitimlerin amacına ulaşıp ulaşmadığının saptanması için değerlendirmesi yapılır. Değerlendirme, hem eğitimcinin yeterliliğinin hem de eğitime katılan personelin performansındaki değişimin değerlendirilmesi şeklinde yapılır. </w:t>
      </w:r>
    </w:p>
    <w:p w:rsidR="00C0547F" w:rsidRPr="00C0547F" w:rsidRDefault="00C0547F" w:rsidP="00C0547F">
      <w:pPr>
        <w:spacing w:line="276" w:lineRule="auto"/>
        <w:rPr>
          <w:sz w:val="22"/>
          <w:szCs w:val="22"/>
        </w:rPr>
      </w:pPr>
      <w:r w:rsidRPr="00C0547F">
        <w:rPr>
          <w:sz w:val="22"/>
          <w:szCs w:val="22"/>
        </w:rPr>
        <w:t xml:space="preserve">Gerçekleştirilen eğitimin personel performansı üzerindeki etkisi iki şekilde yapılabilir </w:t>
      </w:r>
    </w:p>
    <w:p w:rsidR="00C0547F" w:rsidRPr="00C0547F" w:rsidRDefault="00C0547F" w:rsidP="00C0547F">
      <w:pPr>
        <w:pStyle w:val="ListeParagraf"/>
        <w:numPr>
          <w:ilvl w:val="0"/>
          <w:numId w:val="13"/>
        </w:numPr>
        <w:spacing w:line="276" w:lineRule="auto"/>
        <w:ind w:left="0" w:firstLine="0"/>
        <w:jc w:val="both"/>
        <w:rPr>
          <w:sz w:val="22"/>
          <w:szCs w:val="22"/>
        </w:rPr>
      </w:pPr>
      <w:r w:rsidRPr="00C0547F">
        <w:rPr>
          <w:sz w:val="22"/>
          <w:szCs w:val="22"/>
        </w:rPr>
        <w:t xml:space="preserve">Eğitim Sonrası Sınav </w:t>
      </w:r>
    </w:p>
    <w:p w:rsidR="00C0547F" w:rsidRPr="00C0547F" w:rsidRDefault="00C0547F" w:rsidP="00C0547F">
      <w:pPr>
        <w:spacing w:line="276" w:lineRule="auto"/>
        <w:rPr>
          <w:sz w:val="22"/>
          <w:szCs w:val="22"/>
        </w:rPr>
      </w:pPr>
      <w:r w:rsidRPr="00C0547F">
        <w:rPr>
          <w:sz w:val="22"/>
          <w:szCs w:val="22"/>
        </w:rPr>
        <w:t xml:space="preserve">Eğitim sonrası sınav; her eğitim sonrası eğitmen tarafından sınav yapılır. Sınav sonucunda 70 üstü alan personel eğitim değerlendirmeyi başarılı ile sağlamış olur. Eğitmen isterse sınavda başarılı olmuş personel için sertifika düzenleyebilir. </w:t>
      </w:r>
    </w:p>
    <w:p w:rsidR="00C0547F" w:rsidRPr="00C0547F" w:rsidRDefault="00C0547F" w:rsidP="00C0547F">
      <w:pPr>
        <w:spacing w:line="276" w:lineRule="auto"/>
        <w:rPr>
          <w:sz w:val="22"/>
          <w:szCs w:val="22"/>
        </w:rPr>
      </w:pPr>
      <w:r w:rsidRPr="00C0547F">
        <w:rPr>
          <w:sz w:val="22"/>
          <w:szCs w:val="22"/>
        </w:rPr>
        <w:t>Değerlendirme sonucu personelin aldığı puan 60’ın altında ise eğitim yeniden gerçekleştirilir.</w:t>
      </w:r>
    </w:p>
    <w:p w:rsidR="00C0547F" w:rsidRPr="00C0547F" w:rsidRDefault="00C0547F" w:rsidP="00C0547F">
      <w:pPr>
        <w:pStyle w:val="ListeParagraf"/>
        <w:numPr>
          <w:ilvl w:val="0"/>
          <w:numId w:val="13"/>
        </w:numPr>
        <w:spacing w:line="276" w:lineRule="auto"/>
        <w:ind w:left="0" w:firstLine="0"/>
        <w:jc w:val="both"/>
        <w:rPr>
          <w:sz w:val="22"/>
          <w:szCs w:val="22"/>
        </w:rPr>
      </w:pPr>
      <w:r w:rsidRPr="00C0547F">
        <w:rPr>
          <w:sz w:val="22"/>
          <w:szCs w:val="22"/>
        </w:rPr>
        <w:t xml:space="preserve">İş Başı Eğitim Değerlendirme İle </w:t>
      </w:r>
    </w:p>
    <w:p w:rsidR="00C0547F" w:rsidRPr="00C0547F" w:rsidRDefault="00C0547F" w:rsidP="00C0547F">
      <w:pPr>
        <w:spacing w:line="276" w:lineRule="auto"/>
        <w:rPr>
          <w:sz w:val="22"/>
          <w:szCs w:val="22"/>
        </w:rPr>
      </w:pPr>
      <w:r w:rsidRPr="00C0547F">
        <w:rPr>
          <w:sz w:val="22"/>
          <w:szCs w:val="22"/>
        </w:rPr>
        <w:t>Eğitim sonrası sınav yapılmamış ise eğitim sonrası en az 15 gün içerisinde, birim amiri veya bu etkiyi saptayabilecek bir kişi tarafından değerlendirilir ve sonuçlar “Personel Bilgi ve Eğitim İzleme Formu” üzerinde kayıt altına alınır. Personel performansının değerlendirilmesi iş başı gözetim, uygulamalı veya teorik sınama yöntemlerinden biri kullanılarak gerçekleştirilir.</w:t>
      </w:r>
    </w:p>
    <w:p w:rsidR="00C0547F" w:rsidRPr="00C0547F" w:rsidRDefault="00C0547F" w:rsidP="00C0547F">
      <w:pPr>
        <w:spacing w:line="276" w:lineRule="auto"/>
        <w:rPr>
          <w:sz w:val="22"/>
          <w:szCs w:val="22"/>
        </w:rPr>
      </w:pPr>
      <w:r w:rsidRPr="00C0547F">
        <w:rPr>
          <w:sz w:val="22"/>
          <w:szCs w:val="22"/>
        </w:rPr>
        <w:t xml:space="preserve"> Personel Bilgi ve Eğitim İzleme Formunda eğitim değerlendirme puanlaması şöyledir. </w:t>
      </w:r>
    </w:p>
    <w:p w:rsidR="00C0547F" w:rsidRPr="00C0547F" w:rsidRDefault="00C0547F" w:rsidP="00C0547F">
      <w:pPr>
        <w:pStyle w:val="ListeParagraf"/>
        <w:tabs>
          <w:tab w:val="left" w:pos="6480"/>
        </w:tabs>
        <w:spacing w:line="276" w:lineRule="auto"/>
        <w:ind w:left="0"/>
        <w:jc w:val="both"/>
        <w:rPr>
          <w:sz w:val="22"/>
          <w:szCs w:val="22"/>
        </w:rPr>
      </w:pPr>
      <w:r w:rsidRPr="00C0547F">
        <w:rPr>
          <w:i/>
          <w:sz w:val="22"/>
          <w:szCs w:val="22"/>
        </w:rPr>
        <w:t>1:</w:t>
      </w:r>
      <w:r w:rsidRPr="00C0547F">
        <w:rPr>
          <w:sz w:val="22"/>
          <w:szCs w:val="22"/>
        </w:rPr>
        <w:t xml:space="preserve">Eğitim yetersiz düzeltici faaliyet açılmalı, eğitim tekrar edilmeli </w:t>
      </w:r>
    </w:p>
    <w:p w:rsidR="00C0547F" w:rsidRPr="00C0547F" w:rsidRDefault="00C0547F" w:rsidP="00C0547F">
      <w:pPr>
        <w:tabs>
          <w:tab w:val="left" w:pos="6480"/>
        </w:tabs>
        <w:spacing w:line="276" w:lineRule="auto"/>
        <w:rPr>
          <w:sz w:val="22"/>
          <w:szCs w:val="22"/>
        </w:rPr>
      </w:pPr>
      <w:r w:rsidRPr="00C0547F">
        <w:rPr>
          <w:sz w:val="22"/>
          <w:szCs w:val="22"/>
        </w:rPr>
        <w:t>2: Eğitim alınmış ancak işbaşı eğitim ile pekiştirilmeli</w:t>
      </w:r>
    </w:p>
    <w:p w:rsidR="00C0547F" w:rsidRPr="00C0547F" w:rsidRDefault="00C0547F" w:rsidP="00C0547F">
      <w:pPr>
        <w:tabs>
          <w:tab w:val="left" w:pos="6480"/>
        </w:tabs>
        <w:spacing w:line="276" w:lineRule="auto"/>
        <w:rPr>
          <w:sz w:val="22"/>
          <w:szCs w:val="22"/>
        </w:rPr>
      </w:pPr>
      <w:r w:rsidRPr="00C0547F">
        <w:rPr>
          <w:sz w:val="22"/>
          <w:szCs w:val="22"/>
        </w:rPr>
        <w:t>3:Eğitim özümsenmiş</w:t>
      </w:r>
    </w:p>
    <w:p w:rsidR="00C0547F" w:rsidRPr="00C0547F" w:rsidRDefault="00C0547F" w:rsidP="00C0547F">
      <w:pPr>
        <w:tabs>
          <w:tab w:val="left" w:pos="6480"/>
        </w:tabs>
        <w:spacing w:line="276" w:lineRule="auto"/>
        <w:rPr>
          <w:sz w:val="22"/>
          <w:szCs w:val="22"/>
        </w:rPr>
      </w:pPr>
      <w:r w:rsidRPr="00C0547F">
        <w:rPr>
          <w:sz w:val="22"/>
          <w:szCs w:val="22"/>
        </w:rPr>
        <w:t xml:space="preserve">Personel eğitim değerlendirmesi yıllık olarak yapılır ortalama 1,5 altında ise personel rotasyona tabi tutulur </w:t>
      </w:r>
    </w:p>
    <w:p w:rsidR="00C0547F" w:rsidRDefault="00C0547F" w:rsidP="00C0547F">
      <w:pPr>
        <w:spacing w:line="276" w:lineRule="auto"/>
        <w:rPr>
          <w:sz w:val="22"/>
          <w:szCs w:val="22"/>
        </w:rPr>
      </w:pPr>
      <w:r w:rsidRPr="00C0547F">
        <w:rPr>
          <w:sz w:val="22"/>
          <w:szCs w:val="22"/>
        </w:rPr>
        <w:t xml:space="preserve">Dış kuruluşlardan alınan eğitimler sonucunda, kuruluş, personeli bir sınava tabi tutuyor ise ayrıca personel performansının değerlendirilmesine gerek görülmeyebilir. </w:t>
      </w:r>
    </w:p>
    <w:p w:rsidR="00C0547F" w:rsidRPr="00C0547F" w:rsidRDefault="00C0547F" w:rsidP="00C0547F">
      <w:pPr>
        <w:spacing w:line="276" w:lineRule="auto"/>
        <w:rPr>
          <w:sz w:val="22"/>
          <w:szCs w:val="22"/>
        </w:rPr>
      </w:pPr>
    </w:p>
    <w:p w:rsidR="00C0547F" w:rsidRPr="00C0547F" w:rsidRDefault="00C0547F" w:rsidP="00C0547F">
      <w:pPr>
        <w:pStyle w:val="Balk2"/>
        <w:numPr>
          <w:ilvl w:val="1"/>
          <w:numId w:val="0"/>
        </w:numPr>
        <w:tabs>
          <w:tab w:val="num" w:pos="576"/>
        </w:tabs>
        <w:suppressAutoHyphens/>
        <w:spacing w:line="276" w:lineRule="auto"/>
        <w:jc w:val="both"/>
        <w:rPr>
          <w:sz w:val="22"/>
          <w:szCs w:val="22"/>
        </w:rPr>
      </w:pPr>
      <w:r w:rsidRPr="00C0547F">
        <w:rPr>
          <w:sz w:val="22"/>
          <w:szCs w:val="22"/>
        </w:rPr>
        <w:t>İLK İŞE GİRENLERİN EĞİTİMİ</w:t>
      </w:r>
    </w:p>
    <w:p w:rsidR="00C0547F" w:rsidRPr="00C0547F" w:rsidRDefault="00C0547F" w:rsidP="00C0547F">
      <w:pPr>
        <w:pStyle w:val="GvdeMetni"/>
        <w:numPr>
          <w:ilvl w:val="0"/>
          <w:numId w:val="12"/>
        </w:numPr>
        <w:tabs>
          <w:tab w:val="clear" w:pos="720"/>
          <w:tab w:val="num" w:pos="426"/>
        </w:tabs>
        <w:suppressAutoHyphens/>
        <w:spacing w:after="0" w:line="276" w:lineRule="auto"/>
        <w:ind w:left="0" w:firstLine="0"/>
        <w:jc w:val="both"/>
        <w:rPr>
          <w:sz w:val="22"/>
          <w:szCs w:val="22"/>
        </w:rPr>
      </w:pPr>
      <w:r w:rsidRPr="00C0547F">
        <w:rPr>
          <w:sz w:val="22"/>
          <w:szCs w:val="22"/>
        </w:rPr>
        <w:t xml:space="preserve">Okul/Kurumun çalışma düzeni ve kuralları ile ilgili bilgi verilir, </w:t>
      </w:r>
      <w:r w:rsidR="00DD7BB5">
        <w:rPr>
          <w:sz w:val="22"/>
          <w:szCs w:val="22"/>
        </w:rPr>
        <w:t>İSG</w:t>
      </w:r>
      <w:r w:rsidRPr="00C0547F">
        <w:rPr>
          <w:sz w:val="22"/>
          <w:szCs w:val="22"/>
        </w:rPr>
        <w:t xml:space="preserve"> sistemi ve </w:t>
      </w:r>
      <w:r w:rsidR="00DD7BB5">
        <w:rPr>
          <w:sz w:val="22"/>
          <w:szCs w:val="22"/>
        </w:rPr>
        <w:t>İSG</w:t>
      </w:r>
      <w:r w:rsidRPr="00C0547F">
        <w:rPr>
          <w:sz w:val="22"/>
          <w:szCs w:val="22"/>
        </w:rPr>
        <w:t xml:space="preserve"> politikası ile ilgili bilgi ve açıklamalarda bulunulur.</w:t>
      </w:r>
    </w:p>
    <w:p w:rsidR="00C0547F" w:rsidRPr="00C0547F" w:rsidRDefault="00C0547F" w:rsidP="00C0547F">
      <w:pPr>
        <w:pStyle w:val="GvdeMetni"/>
        <w:numPr>
          <w:ilvl w:val="0"/>
          <w:numId w:val="12"/>
        </w:numPr>
        <w:tabs>
          <w:tab w:val="clear" w:pos="720"/>
          <w:tab w:val="num" w:pos="426"/>
        </w:tabs>
        <w:suppressAutoHyphens/>
        <w:spacing w:after="0" w:line="276" w:lineRule="auto"/>
        <w:ind w:left="0" w:firstLine="0"/>
        <w:jc w:val="both"/>
        <w:rPr>
          <w:sz w:val="22"/>
          <w:szCs w:val="22"/>
        </w:rPr>
      </w:pPr>
      <w:r w:rsidRPr="00C0547F">
        <w:rPr>
          <w:sz w:val="22"/>
          <w:szCs w:val="22"/>
        </w:rPr>
        <w:t>Çalışacağı bölümle ilgili risk ve ilgili iş talimatı, makine kullanım talimatı vb. talimatlar açıklanır ve okuması sağlanır.</w:t>
      </w:r>
    </w:p>
    <w:p w:rsidR="00C0547F" w:rsidRPr="00C0547F" w:rsidRDefault="00C0547F" w:rsidP="00C0547F">
      <w:pPr>
        <w:pStyle w:val="GvdeMetni"/>
        <w:numPr>
          <w:ilvl w:val="0"/>
          <w:numId w:val="12"/>
        </w:numPr>
        <w:tabs>
          <w:tab w:val="clear" w:pos="720"/>
          <w:tab w:val="num" w:pos="426"/>
        </w:tabs>
        <w:suppressAutoHyphens/>
        <w:spacing w:after="0" w:line="276" w:lineRule="auto"/>
        <w:ind w:left="0" w:firstLine="0"/>
        <w:jc w:val="both"/>
        <w:rPr>
          <w:sz w:val="22"/>
          <w:szCs w:val="22"/>
        </w:rPr>
      </w:pPr>
      <w:r w:rsidRPr="00C0547F">
        <w:rPr>
          <w:sz w:val="22"/>
          <w:szCs w:val="22"/>
        </w:rPr>
        <w:t xml:space="preserve">Kalifiyesiz elemanlar için çalışacakları bölümde yapacakları iş ile ilgili ön bilgiler verilir.   </w:t>
      </w:r>
    </w:p>
    <w:p w:rsidR="00C0547F" w:rsidRPr="00C0547F" w:rsidRDefault="00C0547F" w:rsidP="00C0547F">
      <w:pPr>
        <w:pStyle w:val="GvdeMetni"/>
        <w:numPr>
          <w:ilvl w:val="0"/>
          <w:numId w:val="12"/>
        </w:numPr>
        <w:tabs>
          <w:tab w:val="clear" w:pos="720"/>
          <w:tab w:val="num" w:pos="426"/>
        </w:tabs>
        <w:suppressAutoHyphens/>
        <w:spacing w:after="0" w:line="276" w:lineRule="auto"/>
        <w:ind w:left="0" w:firstLine="0"/>
        <w:jc w:val="both"/>
        <w:rPr>
          <w:sz w:val="22"/>
          <w:szCs w:val="22"/>
        </w:rPr>
      </w:pPr>
      <w:r w:rsidRPr="00C0547F">
        <w:rPr>
          <w:sz w:val="22"/>
          <w:szCs w:val="22"/>
        </w:rPr>
        <w:t>Gerektiğinde daha önce eğitim almışlar ise varsa ilgili belgelerinin kopyası dosyalanmak üzere talep edilir.</w:t>
      </w:r>
    </w:p>
    <w:p w:rsidR="00C0547F" w:rsidRDefault="00C0547F" w:rsidP="00C0547F">
      <w:pPr>
        <w:pStyle w:val="GvdeMetni"/>
        <w:numPr>
          <w:ilvl w:val="0"/>
          <w:numId w:val="12"/>
        </w:numPr>
        <w:tabs>
          <w:tab w:val="clear" w:pos="720"/>
          <w:tab w:val="num" w:pos="426"/>
        </w:tabs>
        <w:suppressAutoHyphens/>
        <w:spacing w:after="0" w:line="276" w:lineRule="auto"/>
        <w:ind w:left="0" w:firstLine="0"/>
        <w:jc w:val="both"/>
        <w:rPr>
          <w:sz w:val="22"/>
          <w:szCs w:val="22"/>
        </w:rPr>
      </w:pPr>
      <w:r w:rsidRPr="00C0547F">
        <w:rPr>
          <w:sz w:val="22"/>
          <w:szCs w:val="22"/>
        </w:rPr>
        <w:t>İşbaşında verilen eğitimler “</w:t>
      </w:r>
      <w:r w:rsidRPr="00C0547F">
        <w:rPr>
          <w:b/>
          <w:sz w:val="22"/>
          <w:szCs w:val="22"/>
        </w:rPr>
        <w:t xml:space="preserve">İşe Uyum Eğitim Formu </w:t>
      </w:r>
      <w:r w:rsidR="0060798F">
        <w:rPr>
          <w:b/>
          <w:sz w:val="22"/>
          <w:szCs w:val="22"/>
        </w:rPr>
        <w:t>(</w:t>
      </w:r>
      <w:r w:rsidR="0060798F" w:rsidRPr="0060798F">
        <w:rPr>
          <w:b/>
          <w:sz w:val="22"/>
          <w:szCs w:val="22"/>
        </w:rPr>
        <w:t>HKMTAL_FRM_036</w:t>
      </w:r>
      <w:r w:rsidR="0060798F">
        <w:rPr>
          <w:b/>
          <w:sz w:val="22"/>
          <w:szCs w:val="22"/>
        </w:rPr>
        <w:t>)</w:t>
      </w:r>
      <w:r w:rsidRPr="00C0547F">
        <w:rPr>
          <w:b/>
          <w:sz w:val="22"/>
          <w:szCs w:val="22"/>
        </w:rPr>
        <w:t xml:space="preserve">” </w:t>
      </w:r>
      <w:r w:rsidRPr="00C0547F">
        <w:rPr>
          <w:sz w:val="22"/>
          <w:szCs w:val="22"/>
        </w:rPr>
        <w:t>ile kayıt altına alınır. Tutanak personelin eğitim dosyasında saklanır.</w:t>
      </w:r>
    </w:p>
    <w:p w:rsidR="00C0547F" w:rsidRPr="00C0547F" w:rsidRDefault="00C0547F" w:rsidP="00C0547F">
      <w:pPr>
        <w:pStyle w:val="GvdeMetni"/>
        <w:numPr>
          <w:ilvl w:val="0"/>
          <w:numId w:val="12"/>
        </w:numPr>
        <w:tabs>
          <w:tab w:val="clear" w:pos="720"/>
          <w:tab w:val="num" w:pos="426"/>
        </w:tabs>
        <w:suppressAutoHyphens/>
        <w:spacing w:after="0" w:line="276" w:lineRule="auto"/>
        <w:ind w:left="0" w:firstLine="0"/>
        <w:jc w:val="both"/>
        <w:rPr>
          <w:sz w:val="22"/>
          <w:szCs w:val="22"/>
        </w:rPr>
      </w:pPr>
    </w:p>
    <w:p w:rsidR="00C0547F" w:rsidRPr="00C0547F" w:rsidRDefault="00C0547F" w:rsidP="00C0547F">
      <w:pPr>
        <w:pStyle w:val="Balk1"/>
        <w:tabs>
          <w:tab w:val="num" w:pos="432"/>
        </w:tabs>
        <w:suppressAutoHyphens/>
        <w:spacing w:line="276" w:lineRule="auto"/>
        <w:jc w:val="both"/>
        <w:rPr>
          <w:sz w:val="22"/>
          <w:szCs w:val="22"/>
        </w:rPr>
      </w:pPr>
      <w:r w:rsidRPr="00C0547F">
        <w:rPr>
          <w:sz w:val="22"/>
          <w:szCs w:val="22"/>
        </w:rPr>
        <w:t>İLGİLİ DOKÜMANLAR ve KAYITLAR</w:t>
      </w:r>
    </w:p>
    <w:p w:rsidR="00C0547F" w:rsidRPr="00C0547F" w:rsidRDefault="00C0547F" w:rsidP="00C0547F">
      <w:pPr>
        <w:pStyle w:val="GvdeMetni"/>
        <w:numPr>
          <w:ilvl w:val="0"/>
          <w:numId w:val="12"/>
        </w:numPr>
        <w:tabs>
          <w:tab w:val="clear" w:pos="720"/>
          <w:tab w:val="num" w:pos="426"/>
        </w:tabs>
        <w:suppressAutoHyphens/>
        <w:spacing w:after="0" w:line="276" w:lineRule="auto"/>
        <w:ind w:left="0" w:firstLine="0"/>
        <w:jc w:val="both"/>
        <w:rPr>
          <w:sz w:val="22"/>
          <w:szCs w:val="22"/>
        </w:rPr>
      </w:pPr>
      <w:r w:rsidRPr="00C0547F">
        <w:rPr>
          <w:sz w:val="22"/>
          <w:szCs w:val="22"/>
        </w:rPr>
        <w:t>Yıllık Eğitim Planı</w:t>
      </w:r>
      <w:r w:rsidRPr="00C0547F">
        <w:rPr>
          <w:sz w:val="22"/>
          <w:szCs w:val="22"/>
        </w:rPr>
        <w:tab/>
      </w:r>
    </w:p>
    <w:p w:rsidR="00C0547F" w:rsidRPr="00C0547F" w:rsidRDefault="00C0547F" w:rsidP="00C0547F">
      <w:pPr>
        <w:pStyle w:val="GvdeMetni"/>
        <w:numPr>
          <w:ilvl w:val="0"/>
          <w:numId w:val="12"/>
        </w:numPr>
        <w:tabs>
          <w:tab w:val="clear" w:pos="720"/>
          <w:tab w:val="num" w:pos="426"/>
        </w:tabs>
        <w:suppressAutoHyphens/>
        <w:spacing w:after="0" w:line="276" w:lineRule="auto"/>
        <w:ind w:left="0" w:firstLine="0"/>
        <w:jc w:val="both"/>
        <w:rPr>
          <w:sz w:val="22"/>
          <w:szCs w:val="22"/>
        </w:rPr>
      </w:pPr>
      <w:r w:rsidRPr="00C0547F">
        <w:rPr>
          <w:sz w:val="22"/>
          <w:szCs w:val="22"/>
        </w:rPr>
        <w:t xml:space="preserve">Eğitim Katılım Formu </w:t>
      </w:r>
      <w:r w:rsidRPr="00C0547F">
        <w:rPr>
          <w:sz w:val="22"/>
          <w:szCs w:val="22"/>
        </w:rPr>
        <w:tab/>
      </w:r>
    </w:p>
    <w:p w:rsidR="00C0547F" w:rsidRPr="00C0547F" w:rsidRDefault="00C0547F" w:rsidP="00C0547F">
      <w:pPr>
        <w:pStyle w:val="GvdeMetni"/>
        <w:numPr>
          <w:ilvl w:val="0"/>
          <w:numId w:val="12"/>
        </w:numPr>
        <w:tabs>
          <w:tab w:val="clear" w:pos="720"/>
          <w:tab w:val="num" w:pos="426"/>
        </w:tabs>
        <w:suppressAutoHyphens/>
        <w:spacing w:after="0" w:line="276" w:lineRule="auto"/>
        <w:ind w:left="0" w:firstLine="0"/>
        <w:jc w:val="both"/>
        <w:rPr>
          <w:sz w:val="22"/>
          <w:szCs w:val="22"/>
        </w:rPr>
      </w:pPr>
      <w:r w:rsidRPr="00C0547F">
        <w:rPr>
          <w:sz w:val="22"/>
          <w:szCs w:val="22"/>
        </w:rPr>
        <w:t xml:space="preserve">İşe Uyum Eğitim Formu </w:t>
      </w:r>
    </w:p>
    <w:p w:rsidR="00C0547F" w:rsidRPr="00C0547F" w:rsidRDefault="00C0547F" w:rsidP="00C0547F">
      <w:pPr>
        <w:pStyle w:val="GvdeMetni"/>
        <w:numPr>
          <w:ilvl w:val="0"/>
          <w:numId w:val="12"/>
        </w:numPr>
        <w:tabs>
          <w:tab w:val="clear" w:pos="720"/>
          <w:tab w:val="num" w:pos="426"/>
        </w:tabs>
        <w:suppressAutoHyphens/>
        <w:spacing w:after="0" w:line="276" w:lineRule="auto"/>
        <w:ind w:left="0" w:firstLine="0"/>
        <w:jc w:val="both"/>
        <w:rPr>
          <w:sz w:val="22"/>
          <w:szCs w:val="22"/>
        </w:rPr>
      </w:pPr>
      <w:r w:rsidRPr="00C0547F">
        <w:rPr>
          <w:sz w:val="22"/>
          <w:szCs w:val="22"/>
        </w:rPr>
        <w:t>Personel Bilgi Ve Eğitim İzleme Formu</w:t>
      </w:r>
    </w:p>
    <w:p w:rsidR="00C0547F" w:rsidRPr="00C0547F" w:rsidRDefault="00C0547F" w:rsidP="00C0547F">
      <w:pPr>
        <w:spacing w:line="276" w:lineRule="auto"/>
        <w:rPr>
          <w:sz w:val="22"/>
          <w:szCs w:val="22"/>
        </w:rPr>
      </w:pPr>
    </w:p>
    <w:p w:rsidR="000D2E57" w:rsidRPr="00C0547F" w:rsidRDefault="00BD1B9C" w:rsidP="00C0547F">
      <w:pPr>
        <w:spacing w:line="276" w:lineRule="auto"/>
        <w:rPr>
          <w:sz w:val="22"/>
          <w:szCs w:val="22"/>
        </w:rPr>
      </w:pPr>
      <w:r w:rsidRPr="00C0547F">
        <w:rPr>
          <w:sz w:val="22"/>
          <w:szCs w:val="22"/>
        </w:rPr>
        <w:t xml:space="preserve"> </w:t>
      </w:r>
    </w:p>
    <w:sectPr w:rsidR="000D2E57" w:rsidRPr="00C0547F" w:rsidSect="00DE76B2">
      <w:headerReference w:type="default" r:id="rId7"/>
      <w:footerReference w:type="default" r:id="rId8"/>
      <w:pgSz w:w="11906" w:h="16838"/>
      <w:pgMar w:top="567" w:right="1134" w:bottom="426" w:left="1134" w:header="709" w:footer="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C93" w:rsidRDefault="00060C93" w:rsidP="00515F72">
      <w:r>
        <w:separator/>
      </w:r>
    </w:p>
  </w:endnote>
  <w:endnote w:type="continuationSeparator" w:id="0">
    <w:p w:rsidR="00060C93" w:rsidRDefault="00060C93" w:rsidP="0051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4"/>
      <w:gridCol w:w="3854"/>
      <w:gridCol w:w="2445"/>
    </w:tblGrid>
    <w:tr w:rsidR="004F3A63" w:rsidRPr="00003909" w:rsidTr="00DE76B2">
      <w:trPr>
        <w:cantSplit/>
        <w:trHeight w:val="259"/>
      </w:trPr>
      <w:tc>
        <w:tcPr>
          <w:tcW w:w="3954" w:type="dxa"/>
        </w:tcPr>
        <w:p w:rsidR="004F3A63" w:rsidRPr="00003909" w:rsidRDefault="004F3A63" w:rsidP="00B64434">
          <w:pPr>
            <w:pStyle w:val="AltBilgi"/>
            <w:jc w:val="center"/>
            <w:rPr>
              <w:b/>
            </w:rPr>
          </w:pPr>
          <w:r w:rsidRPr="00003909">
            <w:rPr>
              <w:b/>
            </w:rPr>
            <w:t>HAZIRLAYAN</w:t>
          </w:r>
        </w:p>
      </w:tc>
      <w:tc>
        <w:tcPr>
          <w:tcW w:w="3854" w:type="dxa"/>
        </w:tcPr>
        <w:p w:rsidR="004F3A63" w:rsidRPr="00003909" w:rsidRDefault="004F3A63" w:rsidP="00B64434">
          <w:pPr>
            <w:pStyle w:val="AltBilgi"/>
            <w:jc w:val="center"/>
            <w:rPr>
              <w:b/>
            </w:rPr>
          </w:pPr>
          <w:r w:rsidRPr="00003909">
            <w:rPr>
              <w:b/>
            </w:rPr>
            <w:t>ONAY</w:t>
          </w:r>
        </w:p>
      </w:tc>
      <w:tc>
        <w:tcPr>
          <w:tcW w:w="2445" w:type="dxa"/>
        </w:tcPr>
        <w:p w:rsidR="004F3A63" w:rsidRPr="00003909" w:rsidRDefault="004F3A63" w:rsidP="007113B7">
          <w:pPr>
            <w:pStyle w:val="AltBilgi"/>
            <w:jc w:val="center"/>
            <w:rPr>
              <w:b/>
            </w:rPr>
          </w:pPr>
          <w:r w:rsidRPr="00003909">
            <w:rPr>
              <w:b/>
            </w:rPr>
            <w:t xml:space="preserve">Sayfa </w:t>
          </w:r>
          <w:r w:rsidR="007113B7">
            <w:rPr>
              <w:b/>
            </w:rPr>
            <w:t>N</w:t>
          </w:r>
          <w:r w:rsidRPr="00003909">
            <w:rPr>
              <w:b/>
            </w:rPr>
            <w:t>o</w:t>
          </w:r>
        </w:p>
      </w:tc>
    </w:tr>
    <w:tr w:rsidR="004F3A63" w:rsidRPr="00003909" w:rsidTr="00DE76B2">
      <w:trPr>
        <w:cantSplit/>
        <w:trHeight w:val="470"/>
      </w:trPr>
      <w:tc>
        <w:tcPr>
          <w:tcW w:w="3954" w:type="dxa"/>
          <w:vAlign w:val="center"/>
        </w:tcPr>
        <w:p w:rsidR="004F3A63" w:rsidRPr="00003909" w:rsidRDefault="00DD7BB5" w:rsidP="00DE76B2">
          <w:pPr>
            <w:jc w:val="center"/>
          </w:pPr>
          <w:r>
            <w:rPr>
              <w:sz w:val="22"/>
              <w:szCs w:val="22"/>
            </w:rPr>
            <w:t>İSG</w:t>
          </w:r>
          <w:r w:rsidR="004F3A63" w:rsidRPr="00003909">
            <w:rPr>
              <w:sz w:val="22"/>
              <w:szCs w:val="22"/>
            </w:rPr>
            <w:t xml:space="preserve"> Yönetim Temsilcisi</w:t>
          </w:r>
        </w:p>
      </w:tc>
      <w:tc>
        <w:tcPr>
          <w:tcW w:w="3854" w:type="dxa"/>
          <w:vAlign w:val="center"/>
        </w:tcPr>
        <w:p w:rsidR="004F3A63" w:rsidRPr="00003909" w:rsidRDefault="004F3A63" w:rsidP="00DE76B2">
          <w:pPr>
            <w:pStyle w:val="AltBilgi"/>
            <w:jc w:val="center"/>
          </w:pPr>
          <w:r w:rsidRPr="00003909">
            <w:t>Okul Müdürü</w:t>
          </w:r>
        </w:p>
      </w:tc>
      <w:tc>
        <w:tcPr>
          <w:tcW w:w="2445" w:type="dxa"/>
          <w:vMerge w:val="restart"/>
        </w:tcPr>
        <w:p w:rsidR="004F3A63" w:rsidRPr="00003909" w:rsidRDefault="004F3A63" w:rsidP="00B64434">
          <w:pPr>
            <w:pStyle w:val="AltBilgi"/>
            <w:jc w:val="center"/>
          </w:pPr>
          <w:r w:rsidRPr="00003909">
            <w:t xml:space="preserve">Sayfa </w:t>
          </w:r>
          <w:r w:rsidR="00DB5B5F" w:rsidRPr="00003909">
            <w:rPr>
              <w:noProof/>
            </w:rPr>
            <w:fldChar w:fldCharType="begin"/>
          </w:r>
          <w:r w:rsidRPr="00003909">
            <w:rPr>
              <w:noProof/>
            </w:rPr>
            <w:instrText xml:space="preserve"> PAGE </w:instrText>
          </w:r>
          <w:r w:rsidR="00DB5B5F" w:rsidRPr="00003909">
            <w:rPr>
              <w:noProof/>
            </w:rPr>
            <w:fldChar w:fldCharType="separate"/>
          </w:r>
          <w:r w:rsidR="000D2C36">
            <w:rPr>
              <w:noProof/>
            </w:rPr>
            <w:t>1</w:t>
          </w:r>
          <w:r w:rsidR="00DB5B5F" w:rsidRPr="00003909">
            <w:rPr>
              <w:noProof/>
            </w:rPr>
            <w:fldChar w:fldCharType="end"/>
          </w:r>
          <w:r w:rsidRPr="00003909">
            <w:t xml:space="preserve"> / </w:t>
          </w:r>
          <w:r w:rsidR="00DB5B5F" w:rsidRPr="00003909">
            <w:rPr>
              <w:noProof/>
            </w:rPr>
            <w:fldChar w:fldCharType="begin"/>
          </w:r>
          <w:r w:rsidRPr="00003909">
            <w:rPr>
              <w:noProof/>
            </w:rPr>
            <w:instrText xml:space="preserve"> NUMPAGES </w:instrText>
          </w:r>
          <w:r w:rsidR="00DB5B5F" w:rsidRPr="00003909">
            <w:rPr>
              <w:noProof/>
            </w:rPr>
            <w:fldChar w:fldCharType="separate"/>
          </w:r>
          <w:r w:rsidR="000D2C36">
            <w:rPr>
              <w:noProof/>
            </w:rPr>
            <w:t>2</w:t>
          </w:r>
          <w:r w:rsidR="00DB5B5F" w:rsidRPr="00003909">
            <w:rPr>
              <w:noProof/>
            </w:rPr>
            <w:fldChar w:fldCharType="end"/>
          </w:r>
        </w:p>
      </w:tc>
    </w:tr>
    <w:tr w:rsidR="004F3A63" w:rsidRPr="00003909" w:rsidTr="00DE76B2">
      <w:trPr>
        <w:cantSplit/>
        <w:trHeight w:val="539"/>
      </w:trPr>
      <w:tc>
        <w:tcPr>
          <w:tcW w:w="3954" w:type="dxa"/>
          <w:vAlign w:val="center"/>
        </w:tcPr>
        <w:p w:rsidR="004F3A63" w:rsidRPr="00003909" w:rsidRDefault="000D2C36" w:rsidP="00DE76B2">
          <w:pPr>
            <w:pStyle w:val="AltBilgi"/>
            <w:jc w:val="center"/>
          </w:pPr>
          <w:r>
            <w:t>Ahmet YILMAZ</w:t>
          </w:r>
        </w:p>
      </w:tc>
      <w:tc>
        <w:tcPr>
          <w:tcW w:w="3854" w:type="dxa"/>
          <w:vAlign w:val="center"/>
        </w:tcPr>
        <w:p w:rsidR="004F3A63" w:rsidRPr="00003909" w:rsidRDefault="000D2C36" w:rsidP="00DE76B2">
          <w:pPr>
            <w:pStyle w:val="AltBilgi"/>
            <w:jc w:val="center"/>
          </w:pPr>
          <w:r>
            <w:t>Kasım SOLCUKBUGEN</w:t>
          </w:r>
        </w:p>
      </w:tc>
      <w:tc>
        <w:tcPr>
          <w:tcW w:w="2445" w:type="dxa"/>
          <w:vMerge/>
        </w:tcPr>
        <w:p w:rsidR="004F3A63" w:rsidRPr="00003909" w:rsidRDefault="004F3A63" w:rsidP="00B64434">
          <w:pPr>
            <w:pStyle w:val="AltBilgi"/>
          </w:pPr>
        </w:p>
      </w:tc>
    </w:tr>
  </w:tbl>
  <w:p w:rsidR="004F3A63" w:rsidRPr="00003909" w:rsidRDefault="004F3A63" w:rsidP="004F3A6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C93" w:rsidRDefault="00060C93" w:rsidP="00515F72">
      <w:r>
        <w:separator/>
      </w:r>
    </w:p>
  </w:footnote>
  <w:footnote w:type="continuationSeparator" w:id="0">
    <w:p w:rsidR="00060C93" w:rsidRDefault="00060C93" w:rsidP="00515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124" w:type="dxa"/>
      <w:tblInd w:w="-176" w:type="dxa"/>
      <w:tblLayout w:type="fixed"/>
      <w:tblLook w:val="04A0" w:firstRow="1" w:lastRow="0" w:firstColumn="1" w:lastColumn="0" w:noHBand="0" w:noVBand="1"/>
    </w:tblPr>
    <w:tblGrid>
      <w:gridCol w:w="1560"/>
      <w:gridCol w:w="5954"/>
      <w:gridCol w:w="1399"/>
      <w:gridCol w:w="1211"/>
    </w:tblGrid>
    <w:tr w:rsidR="00515F72" w:rsidTr="00515F72">
      <w:trPr>
        <w:trHeight w:val="239"/>
      </w:trPr>
      <w:tc>
        <w:tcPr>
          <w:tcW w:w="1560" w:type="dxa"/>
          <w:vMerge w:val="restart"/>
        </w:tcPr>
        <w:p w:rsidR="00515F72" w:rsidRPr="00515F72" w:rsidRDefault="00515F72" w:rsidP="001333D0">
          <w:pPr>
            <w:pStyle w:val="stBilgi"/>
            <w:tabs>
              <w:tab w:val="clear" w:pos="4536"/>
              <w:tab w:val="clear" w:pos="9072"/>
              <w:tab w:val="left" w:pos="726"/>
            </w:tabs>
            <w:rPr>
              <w:sz w:val="8"/>
            </w:rPr>
          </w:pPr>
          <w:r>
            <w:rPr>
              <w:noProof/>
              <w:lang w:val="en-GB" w:eastAsia="en-GB"/>
            </w:rPr>
            <w:drawing>
              <wp:anchor distT="0" distB="0" distL="114300" distR="114300" simplePos="0" relativeHeight="251658240" behindDoc="1" locked="0" layoutInCell="1" allowOverlap="1">
                <wp:simplePos x="0" y="0"/>
                <wp:positionH relativeFrom="column">
                  <wp:posOffset>11430</wp:posOffset>
                </wp:positionH>
                <wp:positionV relativeFrom="paragraph">
                  <wp:posOffset>35864</wp:posOffset>
                </wp:positionV>
                <wp:extent cx="858520" cy="927100"/>
                <wp:effectExtent l="0" t="0" r="0" b="6350"/>
                <wp:wrapNone/>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520" cy="927100"/>
                        </a:xfrm>
                        <a:prstGeom prst="rect">
                          <a:avLst/>
                        </a:prstGeom>
                        <a:noFill/>
                        <a:ln>
                          <a:noFill/>
                        </a:ln>
                        <a:extLst/>
                      </pic:spPr>
                    </pic:pic>
                  </a:graphicData>
                </a:graphic>
              </wp:anchor>
            </w:drawing>
          </w:r>
        </w:p>
      </w:tc>
      <w:tc>
        <w:tcPr>
          <w:tcW w:w="5954" w:type="dxa"/>
          <w:vMerge w:val="restart"/>
          <w:vAlign w:val="center"/>
        </w:tcPr>
        <w:p w:rsidR="00515F72" w:rsidRPr="00515F72" w:rsidRDefault="00515F72" w:rsidP="001333D0">
          <w:pPr>
            <w:pStyle w:val="stBilgi"/>
            <w:jc w:val="center"/>
          </w:pPr>
          <w:r w:rsidRPr="00515F72">
            <w:t>T.C.</w:t>
          </w:r>
        </w:p>
        <w:p w:rsidR="00515F72" w:rsidRPr="00515F72" w:rsidRDefault="00515F72" w:rsidP="001333D0">
          <w:pPr>
            <w:pStyle w:val="stBilgi"/>
            <w:jc w:val="center"/>
          </w:pPr>
          <w:r w:rsidRPr="00515F72">
            <w:t>VİRANŞEHİR KAYMAKAMLIĞI</w:t>
          </w:r>
        </w:p>
        <w:p w:rsidR="00515F72" w:rsidRPr="00515F72" w:rsidRDefault="00515F72" w:rsidP="001333D0">
          <w:pPr>
            <w:pStyle w:val="stBilgi"/>
            <w:jc w:val="center"/>
          </w:pPr>
          <w:r w:rsidRPr="00515F72">
            <w:t>HADİ KUTLU MESLEKİ VE TEKNİK ANADOLU LİSESİ</w:t>
          </w:r>
        </w:p>
      </w:tc>
      <w:tc>
        <w:tcPr>
          <w:tcW w:w="1399" w:type="dxa"/>
        </w:tcPr>
        <w:p w:rsidR="00515F72" w:rsidRPr="00A13021" w:rsidRDefault="00515F72" w:rsidP="001333D0">
          <w:pPr>
            <w:rPr>
              <w:sz w:val="18"/>
              <w:szCs w:val="18"/>
            </w:rPr>
          </w:pPr>
          <w:r w:rsidRPr="00A13021">
            <w:rPr>
              <w:sz w:val="18"/>
              <w:szCs w:val="18"/>
            </w:rPr>
            <w:t>Doküman No</w:t>
          </w:r>
        </w:p>
      </w:tc>
      <w:tc>
        <w:tcPr>
          <w:tcW w:w="1211" w:type="dxa"/>
        </w:tcPr>
        <w:p w:rsidR="00515F72" w:rsidRPr="00523EF8" w:rsidRDefault="00996DFF" w:rsidP="00C0547F">
          <w:pPr>
            <w:pStyle w:val="stBilgi"/>
            <w:jc w:val="center"/>
            <w:rPr>
              <w:sz w:val="18"/>
              <w:szCs w:val="18"/>
            </w:rPr>
          </w:pPr>
          <w:r>
            <w:rPr>
              <w:sz w:val="18"/>
              <w:szCs w:val="18"/>
            </w:rPr>
            <w:t>TLM-</w:t>
          </w:r>
          <w:r w:rsidR="00BD1B9C">
            <w:rPr>
              <w:sz w:val="18"/>
              <w:szCs w:val="18"/>
            </w:rPr>
            <w:t>0</w:t>
          </w:r>
          <w:r w:rsidR="00C0547F">
            <w:rPr>
              <w:sz w:val="18"/>
              <w:szCs w:val="18"/>
            </w:rPr>
            <w:t>40</w:t>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Sayfa No</w:t>
          </w:r>
        </w:p>
      </w:tc>
      <w:tc>
        <w:tcPr>
          <w:tcW w:w="1211" w:type="dxa"/>
        </w:tcPr>
        <w:p w:rsidR="00515F72" w:rsidRPr="00A13021" w:rsidRDefault="00DB5B5F" w:rsidP="001333D0">
          <w:pPr>
            <w:pStyle w:val="stBilgi"/>
            <w:jc w:val="center"/>
            <w:rPr>
              <w:sz w:val="18"/>
              <w:szCs w:val="18"/>
            </w:rPr>
          </w:pPr>
          <w:r w:rsidRPr="00A13021">
            <w:rPr>
              <w:sz w:val="18"/>
              <w:szCs w:val="18"/>
            </w:rPr>
            <w:fldChar w:fldCharType="begin"/>
          </w:r>
          <w:r w:rsidR="00515F72" w:rsidRPr="00A13021">
            <w:rPr>
              <w:sz w:val="18"/>
              <w:szCs w:val="18"/>
            </w:rPr>
            <w:instrText xml:space="preserve"> PAGE   \* MERGEFORMAT </w:instrText>
          </w:r>
          <w:r w:rsidRPr="00A13021">
            <w:rPr>
              <w:sz w:val="18"/>
              <w:szCs w:val="18"/>
            </w:rPr>
            <w:fldChar w:fldCharType="separate"/>
          </w:r>
          <w:r w:rsidR="000D2C36">
            <w:rPr>
              <w:noProof/>
              <w:sz w:val="18"/>
              <w:szCs w:val="18"/>
            </w:rPr>
            <w:t>1</w:t>
          </w:r>
          <w:r w:rsidRPr="00A13021">
            <w:rPr>
              <w:sz w:val="18"/>
              <w:szCs w:val="18"/>
            </w:rPr>
            <w:fldChar w:fldCharType="end"/>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Revizyon No</w:t>
          </w:r>
        </w:p>
      </w:tc>
      <w:tc>
        <w:tcPr>
          <w:tcW w:w="1211" w:type="dxa"/>
        </w:tcPr>
        <w:p w:rsidR="00515F72" w:rsidRPr="00A13021" w:rsidRDefault="00515F72" w:rsidP="001333D0">
          <w:pPr>
            <w:pStyle w:val="stBilgi"/>
            <w:jc w:val="center"/>
            <w:rPr>
              <w:sz w:val="18"/>
              <w:szCs w:val="18"/>
            </w:rPr>
          </w:pP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rPr>
              <w:b/>
              <w:bCs/>
            </w:rPr>
          </w:pPr>
        </w:p>
      </w:tc>
      <w:tc>
        <w:tcPr>
          <w:tcW w:w="1399" w:type="dxa"/>
        </w:tcPr>
        <w:p w:rsidR="00515F72" w:rsidRPr="00A13021" w:rsidRDefault="00515F72" w:rsidP="001333D0">
          <w:pPr>
            <w:rPr>
              <w:sz w:val="18"/>
              <w:szCs w:val="18"/>
            </w:rPr>
          </w:pPr>
          <w:r w:rsidRPr="00A13021">
            <w:rPr>
              <w:sz w:val="18"/>
              <w:szCs w:val="18"/>
            </w:rPr>
            <w:t>Revizyon Tarihi</w:t>
          </w:r>
        </w:p>
      </w:tc>
      <w:tc>
        <w:tcPr>
          <w:tcW w:w="1211" w:type="dxa"/>
        </w:tcPr>
        <w:p w:rsidR="00515F72" w:rsidRPr="00A13021" w:rsidRDefault="004D2927" w:rsidP="001333D0">
          <w:pPr>
            <w:pStyle w:val="stBilgi"/>
            <w:jc w:val="center"/>
            <w:rPr>
              <w:sz w:val="18"/>
              <w:szCs w:val="18"/>
            </w:rPr>
          </w:pPr>
          <w:r>
            <w:rPr>
              <w:sz w:val="18"/>
              <w:szCs w:val="18"/>
            </w:rPr>
            <w:t>…/…/…</w:t>
          </w:r>
        </w:p>
      </w:tc>
    </w:tr>
    <w:tr w:rsidR="00515F72" w:rsidTr="00515F72">
      <w:trPr>
        <w:trHeight w:val="154"/>
      </w:trPr>
      <w:tc>
        <w:tcPr>
          <w:tcW w:w="1560" w:type="dxa"/>
          <w:vMerge/>
        </w:tcPr>
        <w:p w:rsidR="00515F72" w:rsidRDefault="00515F72" w:rsidP="001333D0">
          <w:pPr>
            <w:pStyle w:val="stBilgi"/>
          </w:pPr>
        </w:p>
      </w:tc>
      <w:tc>
        <w:tcPr>
          <w:tcW w:w="5954" w:type="dxa"/>
          <w:vMerge/>
        </w:tcPr>
        <w:p w:rsidR="00515F72" w:rsidRPr="00515F72" w:rsidRDefault="00515F72" w:rsidP="001333D0">
          <w:pPr>
            <w:pStyle w:val="stBilgi"/>
            <w:jc w:val="center"/>
          </w:pPr>
        </w:p>
      </w:tc>
      <w:tc>
        <w:tcPr>
          <w:tcW w:w="1399" w:type="dxa"/>
        </w:tcPr>
        <w:p w:rsidR="00515F72" w:rsidRPr="00A13021" w:rsidRDefault="00515F72" w:rsidP="001333D0">
          <w:pPr>
            <w:rPr>
              <w:sz w:val="18"/>
              <w:szCs w:val="18"/>
            </w:rPr>
          </w:pPr>
          <w:r w:rsidRPr="00A13021">
            <w:rPr>
              <w:sz w:val="18"/>
              <w:szCs w:val="18"/>
            </w:rPr>
            <w:t>Yayın Tarihi</w:t>
          </w:r>
        </w:p>
      </w:tc>
      <w:tc>
        <w:tcPr>
          <w:tcW w:w="1211" w:type="dxa"/>
        </w:tcPr>
        <w:p w:rsidR="00515F72" w:rsidRPr="00A13021" w:rsidRDefault="00BD1B9C" w:rsidP="00D347AE">
          <w:pPr>
            <w:pStyle w:val="stBilgi"/>
            <w:jc w:val="center"/>
            <w:rPr>
              <w:sz w:val="18"/>
              <w:szCs w:val="18"/>
            </w:rPr>
          </w:pPr>
          <w:r>
            <w:rPr>
              <w:sz w:val="18"/>
              <w:szCs w:val="18"/>
            </w:rPr>
            <w:t>23.09</w:t>
          </w:r>
          <w:r w:rsidR="000A2D3F">
            <w:rPr>
              <w:sz w:val="18"/>
              <w:szCs w:val="18"/>
            </w:rPr>
            <w:t>.2019</w:t>
          </w:r>
        </w:p>
      </w:tc>
    </w:tr>
    <w:tr w:rsidR="00515F72" w:rsidTr="00515F72">
      <w:trPr>
        <w:trHeight w:val="172"/>
      </w:trPr>
      <w:tc>
        <w:tcPr>
          <w:tcW w:w="1560" w:type="dxa"/>
          <w:vMerge/>
        </w:tcPr>
        <w:p w:rsidR="00515F72" w:rsidRDefault="00515F72" w:rsidP="001333D0">
          <w:pPr>
            <w:pStyle w:val="stBilgi"/>
          </w:pPr>
        </w:p>
      </w:tc>
      <w:tc>
        <w:tcPr>
          <w:tcW w:w="5954" w:type="dxa"/>
          <w:vMerge w:val="restart"/>
          <w:vAlign w:val="center"/>
        </w:tcPr>
        <w:p w:rsidR="00580D5B" w:rsidRPr="003C24EA" w:rsidRDefault="00C0547F" w:rsidP="007E454B">
          <w:pPr>
            <w:jc w:val="center"/>
            <w:rPr>
              <w:b/>
            </w:rPr>
          </w:pPr>
          <w:r>
            <w:rPr>
              <w:rFonts w:eastAsiaTheme="minorHAnsi"/>
              <w:b/>
              <w:bCs/>
              <w:color w:val="000000"/>
              <w:lang w:eastAsia="en-US"/>
            </w:rPr>
            <w:t>EĞİTİM</w:t>
          </w:r>
          <w:r w:rsidR="00090CE3" w:rsidRPr="00090CE3">
            <w:rPr>
              <w:rFonts w:eastAsiaTheme="minorHAnsi"/>
              <w:b/>
              <w:bCs/>
              <w:color w:val="000000"/>
              <w:lang w:eastAsia="en-US"/>
            </w:rPr>
            <w:t xml:space="preserve"> TALİMATI</w:t>
          </w:r>
        </w:p>
      </w:tc>
      <w:tc>
        <w:tcPr>
          <w:tcW w:w="1399" w:type="dxa"/>
          <w:vAlign w:val="center"/>
        </w:tcPr>
        <w:p w:rsidR="00515F72" w:rsidRPr="00A13021" w:rsidRDefault="00515F72" w:rsidP="001333D0">
          <w:pPr>
            <w:rPr>
              <w:sz w:val="18"/>
              <w:szCs w:val="18"/>
            </w:rPr>
          </w:pPr>
          <w:r w:rsidRPr="00A13021">
            <w:rPr>
              <w:sz w:val="18"/>
              <w:szCs w:val="18"/>
            </w:rPr>
            <w:t>Yayın No</w:t>
          </w:r>
        </w:p>
      </w:tc>
      <w:tc>
        <w:tcPr>
          <w:tcW w:w="1211" w:type="dxa"/>
        </w:tcPr>
        <w:p w:rsidR="00515F72" w:rsidRPr="00A13021" w:rsidRDefault="00DE76B2" w:rsidP="001333D0">
          <w:pPr>
            <w:pStyle w:val="stBilgi"/>
            <w:jc w:val="center"/>
            <w:rPr>
              <w:sz w:val="18"/>
              <w:szCs w:val="18"/>
            </w:rPr>
          </w:pPr>
          <w:r w:rsidRPr="00DE76B2">
            <w:rPr>
              <w:sz w:val="18"/>
              <w:szCs w:val="18"/>
            </w:rPr>
            <w:t>01</w:t>
          </w:r>
        </w:p>
      </w:tc>
    </w:tr>
    <w:tr w:rsidR="00515F72" w:rsidTr="00515F72">
      <w:trPr>
        <w:trHeight w:val="65"/>
      </w:trPr>
      <w:tc>
        <w:tcPr>
          <w:tcW w:w="1560" w:type="dxa"/>
          <w:vMerge/>
        </w:tcPr>
        <w:p w:rsidR="00515F72" w:rsidRDefault="00515F72" w:rsidP="001333D0">
          <w:pPr>
            <w:pStyle w:val="stBilgi"/>
          </w:pPr>
        </w:p>
      </w:tc>
      <w:tc>
        <w:tcPr>
          <w:tcW w:w="5954" w:type="dxa"/>
          <w:vMerge/>
        </w:tcPr>
        <w:p w:rsidR="00515F72" w:rsidRDefault="00515F72" w:rsidP="001333D0">
          <w:pPr>
            <w:pStyle w:val="stBilgi"/>
          </w:pPr>
        </w:p>
      </w:tc>
      <w:tc>
        <w:tcPr>
          <w:tcW w:w="1399" w:type="dxa"/>
        </w:tcPr>
        <w:p w:rsidR="00515F72" w:rsidRPr="00A13021" w:rsidRDefault="00515F72" w:rsidP="001333D0">
          <w:pPr>
            <w:rPr>
              <w:sz w:val="18"/>
              <w:szCs w:val="18"/>
            </w:rPr>
          </w:pPr>
          <w:r w:rsidRPr="00A13021">
            <w:rPr>
              <w:sz w:val="18"/>
              <w:szCs w:val="18"/>
            </w:rPr>
            <w:t>Kurum Kodu</w:t>
          </w:r>
        </w:p>
      </w:tc>
      <w:tc>
        <w:tcPr>
          <w:tcW w:w="1211" w:type="dxa"/>
        </w:tcPr>
        <w:p w:rsidR="00515F72" w:rsidRPr="00A13021" w:rsidRDefault="004D2927" w:rsidP="001333D0">
          <w:pPr>
            <w:pStyle w:val="stBilgi"/>
            <w:jc w:val="center"/>
            <w:rPr>
              <w:sz w:val="18"/>
              <w:szCs w:val="18"/>
            </w:rPr>
          </w:pPr>
          <w:r>
            <w:rPr>
              <w:sz w:val="18"/>
              <w:szCs w:val="18"/>
            </w:rPr>
            <w:t>964561</w:t>
          </w:r>
        </w:p>
      </w:tc>
    </w:tr>
  </w:tbl>
  <w:p w:rsidR="00515F72" w:rsidRDefault="00515F7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1B22"/>
    <w:multiLevelType w:val="hybridMultilevel"/>
    <w:tmpl w:val="CA8E6642"/>
    <w:lvl w:ilvl="0" w:tplc="0ECE4BF8">
      <w:numFmt w:val="bullet"/>
      <w:lvlText w:val="-"/>
      <w:lvlJc w:val="left"/>
      <w:pPr>
        <w:tabs>
          <w:tab w:val="num" w:pos="1080"/>
        </w:tabs>
        <w:ind w:left="1080" w:hanging="360"/>
      </w:pPr>
      <w:rPr>
        <w:rFonts w:ascii="Verdana" w:eastAsia="Times New Roman" w:hAnsi="Verdana" w:cs="Times New Roman" w:hint="default"/>
      </w:rPr>
    </w:lvl>
    <w:lvl w:ilvl="1" w:tplc="041F0003" w:tentative="1">
      <w:start w:val="1"/>
      <w:numFmt w:val="bullet"/>
      <w:lvlText w:val="o"/>
      <w:lvlJc w:val="left"/>
      <w:pPr>
        <w:tabs>
          <w:tab w:val="num" w:pos="1710"/>
        </w:tabs>
        <w:ind w:left="1710" w:hanging="360"/>
      </w:pPr>
      <w:rPr>
        <w:rFonts w:ascii="Courier New" w:hAnsi="Courier New" w:cs="Courier New" w:hint="default"/>
      </w:rPr>
    </w:lvl>
    <w:lvl w:ilvl="2" w:tplc="041F0005" w:tentative="1">
      <w:start w:val="1"/>
      <w:numFmt w:val="bullet"/>
      <w:lvlText w:val=""/>
      <w:lvlJc w:val="left"/>
      <w:pPr>
        <w:tabs>
          <w:tab w:val="num" w:pos="2430"/>
        </w:tabs>
        <w:ind w:left="2430" w:hanging="360"/>
      </w:pPr>
      <w:rPr>
        <w:rFonts w:ascii="Wingdings" w:hAnsi="Wingdings" w:hint="default"/>
      </w:rPr>
    </w:lvl>
    <w:lvl w:ilvl="3" w:tplc="041F0001" w:tentative="1">
      <w:start w:val="1"/>
      <w:numFmt w:val="bullet"/>
      <w:lvlText w:val=""/>
      <w:lvlJc w:val="left"/>
      <w:pPr>
        <w:tabs>
          <w:tab w:val="num" w:pos="3150"/>
        </w:tabs>
        <w:ind w:left="3150" w:hanging="360"/>
      </w:pPr>
      <w:rPr>
        <w:rFonts w:ascii="Symbol" w:hAnsi="Symbol" w:hint="default"/>
      </w:rPr>
    </w:lvl>
    <w:lvl w:ilvl="4" w:tplc="041F0003" w:tentative="1">
      <w:start w:val="1"/>
      <w:numFmt w:val="bullet"/>
      <w:lvlText w:val="o"/>
      <w:lvlJc w:val="left"/>
      <w:pPr>
        <w:tabs>
          <w:tab w:val="num" w:pos="3870"/>
        </w:tabs>
        <w:ind w:left="3870" w:hanging="360"/>
      </w:pPr>
      <w:rPr>
        <w:rFonts w:ascii="Courier New" w:hAnsi="Courier New" w:cs="Courier New" w:hint="default"/>
      </w:rPr>
    </w:lvl>
    <w:lvl w:ilvl="5" w:tplc="041F0005" w:tentative="1">
      <w:start w:val="1"/>
      <w:numFmt w:val="bullet"/>
      <w:lvlText w:val=""/>
      <w:lvlJc w:val="left"/>
      <w:pPr>
        <w:tabs>
          <w:tab w:val="num" w:pos="4590"/>
        </w:tabs>
        <w:ind w:left="4590" w:hanging="360"/>
      </w:pPr>
      <w:rPr>
        <w:rFonts w:ascii="Wingdings" w:hAnsi="Wingdings" w:hint="default"/>
      </w:rPr>
    </w:lvl>
    <w:lvl w:ilvl="6" w:tplc="041F0001" w:tentative="1">
      <w:start w:val="1"/>
      <w:numFmt w:val="bullet"/>
      <w:lvlText w:val=""/>
      <w:lvlJc w:val="left"/>
      <w:pPr>
        <w:tabs>
          <w:tab w:val="num" w:pos="5310"/>
        </w:tabs>
        <w:ind w:left="5310" w:hanging="360"/>
      </w:pPr>
      <w:rPr>
        <w:rFonts w:ascii="Symbol" w:hAnsi="Symbol" w:hint="default"/>
      </w:rPr>
    </w:lvl>
    <w:lvl w:ilvl="7" w:tplc="041F0003" w:tentative="1">
      <w:start w:val="1"/>
      <w:numFmt w:val="bullet"/>
      <w:lvlText w:val="o"/>
      <w:lvlJc w:val="left"/>
      <w:pPr>
        <w:tabs>
          <w:tab w:val="num" w:pos="6030"/>
        </w:tabs>
        <w:ind w:left="6030" w:hanging="360"/>
      </w:pPr>
      <w:rPr>
        <w:rFonts w:ascii="Courier New" w:hAnsi="Courier New" w:cs="Courier New" w:hint="default"/>
      </w:rPr>
    </w:lvl>
    <w:lvl w:ilvl="8" w:tplc="041F0005" w:tentative="1">
      <w:start w:val="1"/>
      <w:numFmt w:val="bullet"/>
      <w:lvlText w:val=""/>
      <w:lvlJc w:val="left"/>
      <w:pPr>
        <w:tabs>
          <w:tab w:val="num" w:pos="6750"/>
        </w:tabs>
        <w:ind w:left="6750" w:hanging="360"/>
      </w:pPr>
      <w:rPr>
        <w:rFonts w:ascii="Wingdings" w:hAnsi="Wingdings" w:hint="default"/>
      </w:rPr>
    </w:lvl>
  </w:abstractNum>
  <w:abstractNum w:abstractNumId="1" w15:restartNumberingAfterBreak="0">
    <w:nsid w:val="0D1A6262"/>
    <w:multiLevelType w:val="hybridMultilevel"/>
    <w:tmpl w:val="4D345C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3A14C9"/>
    <w:multiLevelType w:val="hybridMultilevel"/>
    <w:tmpl w:val="DE88C82E"/>
    <w:lvl w:ilvl="0" w:tplc="2D02105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BE51C3"/>
    <w:multiLevelType w:val="hybridMultilevel"/>
    <w:tmpl w:val="C23868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2603680D"/>
    <w:multiLevelType w:val="hybridMultilevel"/>
    <w:tmpl w:val="2208E0C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27DA076E"/>
    <w:multiLevelType w:val="hybridMultilevel"/>
    <w:tmpl w:val="5106E0F6"/>
    <w:lvl w:ilvl="0" w:tplc="041F000B">
      <w:start w:val="1"/>
      <w:numFmt w:val="bullet"/>
      <w:lvlText w:val=""/>
      <w:lvlJc w:val="left"/>
      <w:pPr>
        <w:ind w:left="1065" w:hanging="705"/>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6E0C54"/>
    <w:multiLevelType w:val="multilevel"/>
    <w:tmpl w:val="5538A6DE"/>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080"/>
        </w:tabs>
        <w:ind w:left="1080" w:hanging="360"/>
      </w:pPr>
      <w:rPr>
        <w:rFonts w:ascii="OpenSymbol" w:hAnsi="OpenSymbol" w:cs="OpenSymbol"/>
        <w:sz w:val="22"/>
        <w:szCs w:val="22"/>
      </w:rPr>
    </w:lvl>
    <w:lvl w:ilvl="2">
      <w:start w:val="1"/>
      <w:numFmt w:val="bullet"/>
      <w:lvlText w:val="▪"/>
      <w:lvlJc w:val="left"/>
      <w:pPr>
        <w:tabs>
          <w:tab w:val="num" w:pos="1440"/>
        </w:tabs>
        <w:ind w:left="1440" w:hanging="360"/>
      </w:pPr>
      <w:rPr>
        <w:rFonts w:ascii="OpenSymbol" w:hAnsi="OpenSymbol" w:cs="OpenSymbol"/>
        <w:sz w:val="22"/>
        <w:szCs w:val="22"/>
      </w:rPr>
    </w:lvl>
    <w:lvl w:ilvl="3">
      <w:start w:val="1"/>
      <w:numFmt w:val="bullet"/>
      <w:lvlText w:val=""/>
      <w:lvlJc w:val="left"/>
      <w:pPr>
        <w:tabs>
          <w:tab w:val="num" w:pos="1800"/>
        </w:tabs>
        <w:ind w:left="1800" w:hanging="360"/>
      </w:pPr>
      <w:rPr>
        <w:rFonts w:ascii="Wingdings 2" w:hAnsi="Wingdings 2" w:cs="OpenSymbol"/>
        <w:sz w:val="22"/>
        <w:szCs w:val="22"/>
      </w:rPr>
    </w:lvl>
    <w:lvl w:ilvl="4">
      <w:start w:val="1"/>
      <w:numFmt w:val="bullet"/>
      <w:lvlText w:val="◦"/>
      <w:lvlJc w:val="left"/>
      <w:pPr>
        <w:tabs>
          <w:tab w:val="num" w:pos="2160"/>
        </w:tabs>
        <w:ind w:left="2160" w:hanging="360"/>
      </w:pPr>
      <w:rPr>
        <w:rFonts w:ascii="OpenSymbol" w:hAnsi="OpenSymbol" w:cs="OpenSymbol"/>
        <w:sz w:val="22"/>
        <w:szCs w:val="22"/>
      </w:rPr>
    </w:lvl>
    <w:lvl w:ilvl="5">
      <w:start w:val="1"/>
      <w:numFmt w:val="bullet"/>
      <w:lvlText w:val="▪"/>
      <w:lvlJc w:val="left"/>
      <w:pPr>
        <w:tabs>
          <w:tab w:val="num" w:pos="2520"/>
        </w:tabs>
        <w:ind w:left="2520" w:hanging="360"/>
      </w:pPr>
      <w:rPr>
        <w:rFonts w:ascii="OpenSymbol" w:hAnsi="OpenSymbol" w:cs="OpenSymbol"/>
        <w:sz w:val="22"/>
        <w:szCs w:val="22"/>
      </w:rPr>
    </w:lvl>
    <w:lvl w:ilvl="6">
      <w:start w:val="1"/>
      <w:numFmt w:val="bullet"/>
      <w:lvlText w:val=""/>
      <w:lvlJc w:val="left"/>
      <w:pPr>
        <w:tabs>
          <w:tab w:val="num" w:pos="2880"/>
        </w:tabs>
        <w:ind w:left="2880" w:hanging="360"/>
      </w:pPr>
      <w:rPr>
        <w:rFonts w:ascii="Wingdings 2" w:hAnsi="Wingdings 2" w:cs="OpenSymbol"/>
        <w:sz w:val="22"/>
        <w:szCs w:val="22"/>
      </w:rPr>
    </w:lvl>
    <w:lvl w:ilvl="7">
      <w:start w:val="1"/>
      <w:numFmt w:val="bullet"/>
      <w:lvlText w:val="◦"/>
      <w:lvlJc w:val="left"/>
      <w:pPr>
        <w:tabs>
          <w:tab w:val="num" w:pos="3240"/>
        </w:tabs>
        <w:ind w:left="3240" w:hanging="360"/>
      </w:pPr>
      <w:rPr>
        <w:rFonts w:ascii="OpenSymbol" w:hAnsi="OpenSymbol" w:cs="OpenSymbol"/>
        <w:sz w:val="22"/>
        <w:szCs w:val="22"/>
      </w:rPr>
    </w:lvl>
    <w:lvl w:ilvl="8">
      <w:start w:val="1"/>
      <w:numFmt w:val="bullet"/>
      <w:lvlText w:val="▪"/>
      <w:lvlJc w:val="left"/>
      <w:pPr>
        <w:tabs>
          <w:tab w:val="num" w:pos="3600"/>
        </w:tabs>
        <w:ind w:left="3600" w:hanging="360"/>
      </w:pPr>
      <w:rPr>
        <w:rFonts w:ascii="OpenSymbol" w:hAnsi="OpenSymbol" w:cs="OpenSymbol"/>
        <w:sz w:val="22"/>
        <w:szCs w:val="22"/>
      </w:rPr>
    </w:lvl>
  </w:abstractNum>
  <w:abstractNum w:abstractNumId="7" w15:restartNumberingAfterBreak="0">
    <w:nsid w:val="52164CF9"/>
    <w:multiLevelType w:val="hybridMultilevel"/>
    <w:tmpl w:val="62606C18"/>
    <w:lvl w:ilvl="0" w:tplc="482C0C70">
      <w:numFmt w:val="bullet"/>
      <w:lvlText w:val=""/>
      <w:lvlJc w:val="left"/>
      <w:pPr>
        <w:ind w:left="1065" w:hanging="70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5D34921"/>
    <w:multiLevelType w:val="hybridMultilevel"/>
    <w:tmpl w:val="7F50AC18"/>
    <w:lvl w:ilvl="0" w:tplc="3EB4D3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225BCF"/>
    <w:multiLevelType w:val="hybridMultilevel"/>
    <w:tmpl w:val="84C88D0C"/>
    <w:lvl w:ilvl="0" w:tplc="733C2D1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9A84001"/>
    <w:multiLevelType w:val="hybridMultilevel"/>
    <w:tmpl w:val="735E47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9840A7D"/>
    <w:multiLevelType w:val="hybridMultilevel"/>
    <w:tmpl w:val="34506F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C3C6893"/>
    <w:multiLevelType w:val="hybridMultilevel"/>
    <w:tmpl w:val="36E68D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5"/>
  </w:num>
  <w:num w:numId="5">
    <w:abstractNumId w:val="1"/>
  </w:num>
  <w:num w:numId="6">
    <w:abstractNumId w:val="10"/>
  </w:num>
  <w:num w:numId="7">
    <w:abstractNumId w:val="9"/>
  </w:num>
  <w:num w:numId="8">
    <w:abstractNumId w:val="3"/>
  </w:num>
  <w:num w:numId="9">
    <w:abstractNumId w:val="12"/>
  </w:num>
  <w:num w:numId="10">
    <w:abstractNumId w:val="2"/>
  </w:num>
  <w:num w:numId="11">
    <w:abstractNumId w:val="4"/>
  </w:num>
  <w:num w:numId="12">
    <w:abstractNumId w:val="6"/>
  </w:num>
  <w:num w:numId="1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5F72"/>
    <w:rsid w:val="00003909"/>
    <w:rsid w:val="00014241"/>
    <w:rsid w:val="00020E3B"/>
    <w:rsid w:val="00025D57"/>
    <w:rsid w:val="00027EAF"/>
    <w:rsid w:val="00031D6E"/>
    <w:rsid w:val="000344EE"/>
    <w:rsid w:val="00060C93"/>
    <w:rsid w:val="00062F0D"/>
    <w:rsid w:val="00067BEE"/>
    <w:rsid w:val="00067FEF"/>
    <w:rsid w:val="000865CF"/>
    <w:rsid w:val="00090305"/>
    <w:rsid w:val="00090CE3"/>
    <w:rsid w:val="0009378E"/>
    <w:rsid w:val="000A2D3F"/>
    <w:rsid w:val="000A7950"/>
    <w:rsid w:val="000B3C88"/>
    <w:rsid w:val="000B58AA"/>
    <w:rsid w:val="000D2C36"/>
    <w:rsid w:val="000D2E57"/>
    <w:rsid w:val="000F3AA7"/>
    <w:rsid w:val="00105FFD"/>
    <w:rsid w:val="001234F8"/>
    <w:rsid w:val="001241E4"/>
    <w:rsid w:val="001434F6"/>
    <w:rsid w:val="00151AF6"/>
    <w:rsid w:val="00166532"/>
    <w:rsid w:val="001958C3"/>
    <w:rsid w:val="001A41F3"/>
    <w:rsid w:val="001E17ED"/>
    <w:rsid w:val="00206AD6"/>
    <w:rsid w:val="00212392"/>
    <w:rsid w:val="00241789"/>
    <w:rsid w:val="002530C6"/>
    <w:rsid w:val="002621C4"/>
    <w:rsid w:val="002853AD"/>
    <w:rsid w:val="00296778"/>
    <w:rsid w:val="002B4313"/>
    <w:rsid w:val="002C2497"/>
    <w:rsid w:val="002D0036"/>
    <w:rsid w:val="002D586B"/>
    <w:rsid w:val="00312A75"/>
    <w:rsid w:val="00322F90"/>
    <w:rsid w:val="00327C30"/>
    <w:rsid w:val="00332E6B"/>
    <w:rsid w:val="00364CE1"/>
    <w:rsid w:val="00384690"/>
    <w:rsid w:val="003C24EA"/>
    <w:rsid w:val="003E21EE"/>
    <w:rsid w:val="003E31B8"/>
    <w:rsid w:val="003E5E60"/>
    <w:rsid w:val="003F2F1A"/>
    <w:rsid w:val="003F64EC"/>
    <w:rsid w:val="00402BA2"/>
    <w:rsid w:val="00404988"/>
    <w:rsid w:val="004060DC"/>
    <w:rsid w:val="00424430"/>
    <w:rsid w:val="004322C7"/>
    <w:rsid w:val="004444BB"/>
    <w:rsid w:val="00470837"/>
    <w:rsid w:val="00471783"/>
    <w:rsid w:val="00472883"/>
    <w:rsid w:val="00483F03"/>
    <w:rsid w:val="004A65CF"/>
    <w:rsid w:val="004B629D"/>
    <w:rsid w:val="004D2927"/>
    <w:rsid w:val="004F3A63"/>
    <w:rsid w:val="0050671A"/>
    <w:rsid w:val="00506E7F"/>
    <w:rsid w:val="00515F72"/>
    <w:rsid w:val="00523EF8"/>
    <w:rsid w:val="00524833"/>
    <w:rsid w:val="00530AA1"/>
    <w:rsid w:val="00533D06"/>
    <w:rsid w:val="00535009"/>
    <w:rsid w:val="005660F6"/>
    <w:rsid w:val="00580D5B"/>
    <w:rsid w:val="00595D5F"/>
    <w:rsid w:val="00597C18"/>
    <w:rsid w:val="005C6983"/>
    <w:rsid w:val="005D3112"/>
    <w:rsid w:val="0060798F"/>
    <w:rsid w:val="0062369D"/>
    <w:rsid w:val="0062473D"/>
    <w:rsid w:val="0062798F"/>
    <w:rsid w:val="00631523"/>
    <w:rsid w:val="00640269"/>
    <w:rsid w:val="00650E15"/>
    <w:rsid w:val="006519E1"/>
    <w:rsid w:val="006577E1"/>
    <w:rsid w:val="00675F86"/>
    <w:rsid w:val="0067731D"/>
    <w:rsid w:val="006830CC"/>
    <w:rsid w:val="006A28DB"/>
    <w:rsid w:val="006A4163"/>
    <w:rsid w:val="006C1964"/>
    <w:rsid w:val="006C49FE"/>
    <w:rsid w:val="006C5EE2"/>
    <w:rsid w:val="006F2CB2"/>
    <w:rsid w:val="007113B7"/>
    <w:rsid w:val="007172CF"/>
    <w:rsid w:val="00720E66"/>
    <w:rsid w:val="00756361"/>
    <w:rsid w:val="00784E09"/>
    <w:rsid w:val="00794618"/>
    <w:rsid w:val="007A2992"/>
    <w:rsid w:val="007B04BD"/>
    <w:rsid w:val="007B499B"/>
    <w:rsid w:val="007E454B"/>
    <w:rsid w:val="007F1148"/>
    <w:rsid w:val="007F4307"/>
    <w:rsid w:val="00802EDB"/>
    <w:rsid w:val="00822541"/>
    <w:rsid w:val="00822A3B"/>
    <w:rsid w:val="00833A0D"/>
    <w:rsid w:val="008428D3"/>
    <w:rsid w:val="00847F8D"/>
    <w:rsid w:val="00872A63"/>
    <w:rsid w:val="008732F1"/>
    <w:rsid w:val="008865EF"/>
    <w:rsid w:val="008D20F3"/>
    <w:rsid w:val="008D76EC"/>
    <w:rsid w:val="008E7AB6"/>
    <w:rsid w:val="008F1519"/>
    <w:rsid w:val="008F2BF0"/>
    <w:rsid w:val="008F6882"/>
    <w:rsid w:val="0093192D"/>
    <w:rsid w:val="0097369C"/>
    <w:rsid w:val="00985696"/>
    <w:rsid w:val="00996DFF"/>
    <w:rsid w:val="009A09A8"/>
    <w:rsid w:val="009B044B"/>
    <w:rsid w:val="009B5ABC"/>
    <w:rsid w:val="009B6B35"/>
    <w:rsid w:val="009C4284"/>
    <w:rsid w:val="009E5625"/>
    <w:rsid w:val="009F30F8"/>
    <w:rsid w:val="00A03FAD"/>
    <w:rsid w:val="00A147B4"/>
    <w:rsid w:val="00A66846"/>
    <w:rsid w:val="00A75FCF"/>
    <w:rsid w:val="00A82EB6"/>
    <w:rsid w:val="00A9091D"/>
    <w:rsid w:val="00A94061"/>
    <w:rsid w:val="00AC54C7"/>
    <w:rsid w:val="00AD71C3"/>
    <w:rsid w:val="00AE2FFD"/>
    <w:rsid w:val="00AE3A09"/>
    <w:rsid w:val="00AF0956"/>
    <w:rsid w:val="00AF5C41"/>
    <w:rsid w:val="00B1288A"/>
    <w:rsid w:val="00B13BC5"/>
    <w:rsid w:val="00B168A7"/>
    <w:rsid w:val="00B574DB"/>
    <w:rsid w:val="00B635FC"/>
    <w:rsid w:val="00B6482A"/>
    <w:rsid w:val="00B65A94"/>
    <w:rsid w:val="00B76422"/>
    <w:rsid w:val="00B93615"/>
    <w:rsid w:val="00BA0BEB"/>
    <w:rsid w:val="00BA1F2C"/>
    <w:rsid w:val="00BC7027"/>
    <w:rsid w:val="00BD1B9C"/>
    <w:rsid w:val="00BD2FE8"/>
    <w:rsid w:val="00BD5384"/>
    <w:rsid w:val="00BE62D2"/>
    <w:rsid w:val="00BF24B6"/>
    <w:rsid w:val="00BF4749"/>
    <w:rsid w:val="00C048A7"/>
    <w:rsid w:val="00C0547F"/>
    <w:rsid w:val="00C170BF"/>
    <w:rsid w:val="00C20601"/>
    <w:rsid w:val="00C42B5A"/>
    <w:rsid w:val="00C4638E"/>
    <w:rsid w:val="00C52074"/>
    <w:rsid w:val="00C5315D"/>
    <w:rsid w:val="00C668DB"/>
    <w:rsid w:val="00C72F76"/>
    <w:rsid w:val="00C83537"/>
    <w:rsid w:val="00C901ED"/>
    <w:rsid w:val="00C941CE"/>
    <w:rsid w:val="00CF5685"/>
    <w:rsid w:val="00D00735"/>
    <w:rsid w:val="00D248D3"/>
    <w:rsid w:val="00D347AE"/>
    <w:rsid w:val="00D606D8"/>
    <w:rsid w:val="00D7546A"/>
    <w:rsid w:val="00D915D9"/>
    <w:rsid w:val="00DB515C"/>
    <w:rsid w:val="00DB5B5F"/>
    <w:rsid w:val="00DC6131"/>
    <w:rsid w:val="00DC77A0"/>
    <w:rsid w:val="00DD7BB5"/>
    <w:rsid w:val="00DE76B2"/>
    <w:rsid w:val="00DF43D1"/>
    <w:rsid w:val="00E1731B"/>
    <w:rsid w:val="00E25536"/>
    <w:rsid w:val="00E407D4"/>
    <w:rsid w:val="00E4155A"/>
    <w:rsid w:val="00E53192"/>
    <w:rsid w:val="00E57D76"/>
    <w:rsid w:val="00E82876"/>
    <w:rsid w:val="00E8410A"/>
    <w:rsid w:val="00E910F1"/>
    <w:rsid w:val="00E9314B"/>
    <w:rsid w:val="00EA1744"/>
    <w:rsid w:val="00EC0AA6"/>
    <w:rsid w:val="00EC6B85"/>
    <w:rsid w:val="00ED1E89"/>
    <w:rsid w:val="00ED4689"/>
    <w:rsid w:val="00ED4BB3"/>
    <w:rsid w:val="00EE10ED"/>
    <w:rsid w:val="00EE4747"/>
    <w:rsid w:val="00EE6EC5"/>
    <w:rsid w:val="00EF3EA1"/>
    <w:rsid w:val="00EF7FD4"/>
    <w:rsid w:val="00F21471"/>
    <w:rsid w:val="00F252EF"/>
    <w:rsid w:val="00F41B1F"/>
    <w:rsid w:val="00F44C56"/>
    <w:rsid w:val="00FC07FD"/>
    <w:rsid w:val="00FD483E"/>
    <w:rsid w:val="00FE553C"/>
    <w:rsid w:val="00FE7006"/>
    <w:rsid w:val="00FF61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97A924-A35D-46F0-8681-5B1291DC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F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66846"/>
    <w:pPr>
      <w:keepNext/>
      <w:jc w:val="center"/>
      <w:outlineLvl w:val="0"/>
    </w:pPr>
    <w:rPr>
      <w:b/>
      <w:bCs/>
    </w:rPr>
  </w:style>
  <w:style w:type="paragraph" w:styleId="Balk2">
    <w:name w:val="heading 2"/>
    <w:basedOn w:val="Normal"/>
    <w:next w:val="Normal"/>
    <w:link w:val="Balk2Char"/>
    <w:qFormat/>
    <w:rsid w:val="00A66846"/>
    <w:pPr>
      <w:keepNext/>
      <w:ind w:left="7080" w:firstLine="708"/>
      <w:jc w:val="center"/>
      <w:outlineLvl w:val="1"/>
    </w:pPr>
    <w:rPr>
      <w:b/>
      <w:bCs/>
    </w:rPr>
  </w:style>
  <w:style w:type="paragraph" w:styleId="Balk3">
    <w:name w:val="heading 3"/>
    <w:basedOn w:val="Normal"/>
    <w:next w:val="Normal"/>
    <w:link w:val="Balk3Char"/>
    <w:uiPriority w:val="9"/>
    <w:semiHidden/>
    <w:unhideWhenUsed/>
    <w:qFormat/>
    <w:rsid w:val="00404988"/>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580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1">
    <w:name w:val="Üst Bilgi Char1"/>
    <w:basedOn w:val="VarsaylanParagrafYazTipi"/>
    <w:link w:val="stBilgi"/>
    <w:uiPriority w:val="99"/>
    <w:rsid w:val="00515F72"/>
  </w:style>
  <w:style w:type="paragraph" w:styleId="AltBilgi">
    <w:name w:val="footer"/>
    <w:basedOn w:val="Normal"/>
    <w:link w:val="AltBilgiChar1"/>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1">
    <w:name w:val="Alt Bilgi Char1"/>
    <w:basedOn w:val="VarsaylanParagrafYazTipi"/>
    <w:link w:val="AltBilgi"/>
    <w:rsid w:val="00515F72"/>
  </w:style>
  <w:style w:type="table" w:styleId="TabloKlavuzu">
    <w:name w:val="Table Grid"/>
    <w:basedOn w:val="NormalTablo"/>
    <w:uiPriority w:val="59"/>
    <w:rsid w:val="0051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15F72"/>
    <w:rPr>
      <w:rFonts w:ascii="Tahoma" w:hAnsi="Tahoma" w:cs="Tahoma"/>
      <w:sz w:val="16"/>
      <w:szCs w:val="16"/>
    </w:rPr>
  </w:style>
  <w:style w:type="character" w:customStyle="1" w:styleId="BalonMetniChar">
    <w:name w:val="Balon Metni Char"/>
    <w:basedOn w:val="VarsaylanParagrafYazTipi"/>
    <w:link w:val="BalonMetni"/>
    <w:uiPriority w:val="99"/>
    <w:semiHidden/>
    <w:rsid w:val="00515F72"/>
    <w:rPr>
      <w:rFonts w:ascii="Tahoma" w:hAnsi="Tahoma" w:cs="Tahoma"/>
      <w:sz w:val="16"/>
      <w:szCs w:val="16"/>
    </w:rPr>
  </w:style>
  <w:style w:type="paragraph" w:styleId="AralkYok">
    <w:name w:val="No Spacing"/>
    <w:uiPriority w:val="1"/>
    <w:qFormat/>
    <w:rsid w:val="00EC0AA6"/>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A66846"/>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A66846"/>
    <w:rPr>
      <w:rFonts w:ascii="Times New Roman" w:eastAsia="Times New Roman" w:hAnsi="Times New Roman" w:cs="Times New Roman"/>
      <w:b/>
      <w:bCs/>
      <w:sz w:val="24"/>
      <w:szCs w:val="24"/>
      <w:lang w:eastAsia="tr-TR"/>
    </w:rPr>
  </w:style>
  <w:style w:type="paragraph" w:styleId="ListeParagraf">
    <w:name w:val="List Paragraph"/>
    <w:basedOn w:val="Normal"/>
    <w:uiPriority w:val="99"/>
    <w:qFormat/>
    <w:rsid w:val="00675F86"/>
    <w:pPr>
      <w:ind w:left="720"/>
      <w:contextualSpacing/>
    </w:pPr>
  </w:style>
  <w:style w:type="character" w:customStyle="1" w:styleId="Balk4Char">
    <w:name w:val="Başlık 4 Char"/>
    <w:basedOn w:val="VarsaylanParagrafYazTipi"/>
    <w:link w:val="Balk4"/>
    <w:uiPriority w:val="9"/>
    <w:semiHidden/>
    <w:rsid w:val="00580D5B"/>
    <w:rPr>
      <w:rFonts w:asciiTheme="majorHAnsi" w:eastAsiaTheme="majorEastAsia" w:hAnsiTheme="majorHAnsi" w:cstheme="majorBidi"/>
      <w:b/>
      <w:bCs/>
      <w:i/>
      <w:iCs/>
      <w:color w:val="4F81BD" w:themeColor="accent1"/>
      <w:sz w:val="24"/>
      <w:szCs w:val="24"/>
      <w:lang w:eastAsia="tr-TR"/>
    </w:rPr>
  </w:style>
  <w:style w:type="paragraph" w:styleId="NormalWeb">
    <w:name w:val="Normal (Web)"/>
    <w:basedOn w:val="Normal"/>
    <w:uiPriority w:val="99"/>
    <w:rsid w:val="00580D5B"/>
    <w:pPr>
      <w:spacing w:before="100" w:beforeAutospacing="1" w:after="100" w:afterAutospacing="1"/>
    </w:pPr>
    <w:rPr>
      <w:color w:val="000000"/>
    </w:rPr>
  </w:style>
  <w:style w:type="paragraph" w:styleId="GvdeMetni">
    <w:name w:val="Body Text"/>
    <w:basedOn w:val="Normal"/>
    <w:link w:val="GvdeMetniChar"/>
    <w:rsid w:val="00472883"/>
    <w:pPr>
      <w:spacing w:after="120"/>
    </w:pPr>
  </w:style>
  <w:style w:type="character" w:customStyle="1" w:styleId="GvdeMetniChar">
    <w:name w:val="Gövde Metni Char"/>
    <w:basedOn w:val="VarsaylanParagrafYazTipi"/>
    <w:link w:val="GvdeMetni"/>
    <w:rsid w:val="00472883"/>
    <w:rPr>
      <w:rFonts w:ascii="Times New Roman" w:eastAsia="Times New Roman" w:hAnsi="Times New Roman" w:cs="Times New Roman"/>
      <w:sz w:val="24"/>
      <w:szCs w:val="24"/>
      <w:lang w:eastAsia="tr-TR"/>
    </w:rPr>
  </w:style>
  <w:style w:type="paragraph" w:customStyle="1" w:styleId="Stil">
    <w:name w:val="Stil"/>
    <w:rsid w:val="00472883"/>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DC6131"/>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DC6131"/>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404988"/>
    <w:rPr>
      <w:rFonts w:asciiTheme="majorHAnsi" w:eastAsiaTheme="majorEastAsia" w:hAnsiTheme="majorHAnsi" w:cstheme="majorBidi"/>
      <w:b/>
      <w:bCs/>
      <w:color w:val="4F81BD" w:themeColor="accent1"/>
      <w:sz w:val="24"/>
      <w:szCs w:val="24"/>
      <w:lang w:eastAsia="tr-TR"/>
    </w:rPr>
  </w:style>
  <w:style w:type="paragraph" w:styleId="GvdeMetniGirintisi">
    <w:name w:val="Body Text Indent"/>
    <w:basedOn w:val="Normal"/>
    <w:link w:val="GvdeMetniGirintisiChar"/>
    <w:uiPriority w:val="99"/>
    <w:semiHidden/>
    <w:unhideWhenUsed/>
    <w:rsid w:val="00BC7027"/>
    <w:pPr>
      <w:spacing w:after="120"/>
      <w:ind w:left="283"/>
    </w:pPr>
  </w:style>
  <w:style w:type="character" w:customStyle="1" w:styleId="GvdeMetniGirintisiChar">
    <w:name w:val="Gövde Metni Girintisi Char"/>
    <w:basedOn w:val="VarsaylanParagrafYazTipi"/>
    <w:link w:val="GvdeMetniGirintisi"/>
    <w:uiPriority w:val="99"/>
    <w:semiHidden/>
    <w:rsid w:val="00BC7027"/>
    <w:rPr>
      <w:rFonts w:ascii="Times New Roman" w:eastAsia="Times New Roman" w:hAnsi="Times New Roman" w:cs="Times New Roman"/>
      <w:sz w:val="24"/>
      <w:szCs w:val="24"/>
      <w:lang w:eastAsia="tr-TR"/>
    </w:rPr>
  </w:style>
  <w:style w:type="paragraph" w:styleId="ResimYazs">
    <w:name w:val="caption"/>
    <w:basedOn w:val="Normal"/>
    <w:next w:val="Normal"/>
    <w:qFormat/>
    <w:rsid w:val="00332E6B"/>
    <w:pPr>
      <w:ind w:left="567"/>
      <w:jc w:val="both"/>
    </w:pPr>
    <w:rPr>
      <w:szCs w:val="20"/>
    </w:rPr>
  </w:style>
  <w:style w:type="paragraph" w:styleId="bekMetni">
    <w:name w:val="Block Text"/>
    <w:basedOn w:val="Normal"/>
    <w:unhideWhenUsed/>
    <w:rsid w:val="006A4163"/>
    <w:pPr>
      <w:spacing w:line="480" w:lineRule="auto"/>
      <w:ind w:left="360" w:right="-288"/>
      <w:jc w:val="both"/>
    </w:pPr>
    <w:rPr>
      <w:b/>
      <w:bCs/>
      <w:lang w:eastAsia="en-US"/>
    </w:rPr>
  </w:style>
  <w:style w:type="paragraph" w:customStyle="1" w:styleId="Default">
    <w:name w:val="Default"/>
    <w:rsid w:val="00D606D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vdeMetni1">
    <w:name w:val="Gövde Metni1"/>
    <w:rsid w:val="002853AD"/>
    <w:pPr>
      <w:spacing w:after="100" w:line="240" w:lineRule="auto"/>
      <w:ind w:firstLine="567"/>
      <w:jc w:val="both"/>
    </w:pPr>
    <w:rPr>
      <w:rFonts w:ascii="Arial" w:eastAsia="Times New Roman" w:hAnsi="Arial" w:cs="Times New Roman"/>
      <w:b/>
      <w:color w:val="000000"/>
      <w:spacing w:val="-10"/>
      <w:sz w:val="20"/>
      <w:szCs w:val="20"/>
      <w:lang w:eastAsia="tr-TR"/>
    </w:rPr>
  </w:style>
  <w:style w:type="character" w:styleId="Gl">
    <w:name w:val="Strong"/>
    <w:basedOn w:val="VarsaylanParagrafYazTipi"/>
    <w:uiPriority w:val="22"/>
    <w:qFormat/>
    <w:rsid w:val="00FC07FD"/>
    <w:rPr>
      <w:b/>
      <w:bCs/>
    </w:rPr>
  </w:style>
  <w:style w:type="character" w:customStyle="1" w:styleId="badge">
    <w:name w:val="badge"/>
    <w:basedOn w:val="VarsaylanParagrafYazTipi"/>
    <w:rsid w:val="00C5315D"/>
  </w:style>
  <w:style w:type="character" w:customStyle="1" w:styleId="stBilgiChar">
    <w:name w:val="Üst Bilgi Char"/>
    <w:uiPriority w:val="99"/>
    <w:rsid w:val="00C5315D"/>
    <w:rPr>
      <w:sz w:val="22"/>
      <w:szCs w:val="22"/>
    </w:rPr>
  </w:style>
  <w:style w:type="character" w:customStyle="1" w:styleId="AltBilgiChar">
    <w:name w:val="Alt Bilgi Char"/>
    <w:uiPriority w:val="99"/>
    <w:rsid w:val="00C53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93392">
      <w:bodyDiv w:val="1"/>
      <w:marLeft w:val="0"/>
      <w:marRight w:val="0"/>
      <w:marTop w:val="0"/>
      <w:marBottom w:val="0"/>
      <w:divBdr>
        <w:top w:val="none" w:sz="0" w:space="0" w:color="auto"/>
        <w:left w:val="none" w:sz="0" w:space="0" w:color="auto"/>
        <w:bottom w:val="none" w:sz="0" w:space="0" w:color="auto"/>
        <w:right w:val="none" w:sz="0" w:space="0" w:color="auto"/>
      </w:divBdr>
    </w:div>
    <w:div w:id="435290436">
      <w:bodyDiv w:val="1"/>
      <w:marLeft w:val="0"/>
      <w:marRight w:val="0"/>
      <w:marTop w:val="0"/>
      <w:marBottom w:val="0"/>
      <w:divBdr>
        <w:top w:val="none" w:sz="0" w:space="0" w:color="auto"/>
        <w:left w:val="none" w:sz="0" w:space="0" w:color="auto"/>
        <w:bottom w:val="none" w:sz="0" w:space="0" w:color="auto"/>
        <w:right w:val="none" w:sz="0" w:space="0" w:color="auto"/>
      </w:divBdr>
    </w:div>
    <w:div w:id="730470307">
      <w:bodyDiv w:val="1"/>
      <w:marLeft w:val="0"/>
      <w:marRight w:val="0"/>
      <w:marTop w:val="0"/>
      <w:marBottom w:val="0"/>
      <w:divBdr>
        <w:top w:val="none" w:sz="0" w:space="0" w:color="auto"/>
        <w:left w:val="none" w:sz="0" w:space="0" w:color="auto"/>
        <w:bottom w:val="none" w:sz="0" w:space="0" w:color="auto"/>
        <w:right w:val="none" w:sz="0" w:space="0" w:color="auto"/>
      </w:divBdr>
    </w:div>
    <w:div w:id="894660842">
      <w:bodyDiv w:val="1"/>
      <w:marLeft w:val="0"/>
      <w:marRight w:val="0"/>
      <w:marTop w:val="0"/>
      <w:marBottom w:val="0"/>
      <w:divBdr>
        <w:top w:val="none" w:sz="0" w:space="0" w:color="auto"/>
        <w:left w:val="none" w:sz="0" w:space="0" w:color="auto"/>
        <w:bottom w:val="none" w:sz="0" w:space="0" w:color="auto"/>
        <w:right w:val="none" w:sz="0" w:space="0" w:color="auto"/>
      </w:divBdr>
    </w:div>
    <w:div w:id="1311983537">
      <w:bodyDiv w:val="1"/>
      <w:marLeft w:val="0"/>
      <w:marRight w:val="0"/>
      <w:marTop w:val="0"/>
      <w:marBottom w:val="0"/>
      <w:divBdr>
        <w:top w:val="none" w:sz="0" w:space="0" w:color="auto"/>
        <w:left w:val="none" w:sz="0" w:space="0" w:color="auto"/>
        <w:bottom w:val="none" w:sz="0" w:space="0" w:color="auto"/>
        <w:right w:val="none" w:sz="0" w:space="0" w:color="auto"/>
      </w:divBdr>
    </w:div>
    <w:div w:id="1329557882">
      <w:bodyDiv w:val="1"/>
      <w:marLeft w:val="0"/>
      <w:marRight w:val="0"/>
      <w:marTop w:val="0"/>
      <w:marBottom w:val="0"/>
      <w:divBdr>
        <w:top w:val="none" w:sz="0" w:space="0" w:color="auto"/>
        <w:left w:val="none" w:sz="0" w:space="0" w:color="auto"/>
        <w:bottom w:val="none" w:sz="0" w:space="0" w:color="auto"/>
        <w:right w:val="none" w:sz="0" w:space="0" w:color="auto"/>
      </w:divBdr>
    </w:div>
    <w:div w:id="1500734952">
      <w:bodyDiv w:val="1"/>
      <w:marLeft w:val="0"/>
      <w:marRight w:val="0"/>
      <w:marTop w:val="0"/>
      <w:marBottom w:val="0"/>
      <w:divBdr>
        <w:top w:val="none" w:sz="0" w:space="0" w:color="auto"/>
        <w:left w:val="none" w:sz="0" w:space="0" w:color="auto"/>
        <w:bottom w:val="none" w:sz="0" w:space="0" w:color="auto"/>
        <w:right w:val="none" w:sz="0" w:space="0" w:color="auto"/>
      </w:divBdr>
    </w:div>
    <w:div w:id="194592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658</Words>
  <Characters>3755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HOCA</dc:creator>
  <cp:lastModifiedBy>Aşkın</cp:lastModifiedBy>
  <cp:revision>126</cp:revision>
  <cp:lastPrinted>2019-10-20T12:45:00Z</cp:lastPrinted>
  <dcterms:created xsi:type="dcterms:W3CDTF">2019-10-20T09:45:00Z</dcterms:created>
  <dcterms:modified xsi:type="dcterms:W3CDTF">2022-12-03T12:37:00Z</dcterms:modified>
</cp:coreProperties>
</file>